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714C8">
      <w:pPr>
        <w:jc w:val="center"/>
        <w:rPr>
          <w:b/>
          <w:caps/>
        </w:rPr>
      </w:pPr>
      <w:r>
        <w:rPr>
          <w:b/>
          <w:caps/>
        </w:rPr>
        <w:t>Uchwała Nr XL/303/2021</w:t>
      </w:r>
      <w:r>
        <w:rPr>
          <w:b/>
          <w:caps/>
        </w:rPr>
        <w:br/>
        <w:t>Rady Gminy Lipno</w:t>
      </w:r>
    </w:p>
    <w:p w:rsidR="00A77B3E" w:rsidRDefault="00D714C8">
      <w:pPr>
        <w:spacing w:before="280" w:after="280"/>
        <w:jc w:val="center"/>
        <w:rPr>
          <w:b/>
          <w:caps/>
        </w:rPr>
      </w:pPr>
      <w:r>
        <w:t>z dnia 18 listopada 2021 r.</w:t>
      </w:r>
    </w:p>
    <w:p w:rsidR="00A77B3E" w:rsidRDefault="00D714C8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D714C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> 10 ustawy z dnia 8 marca 1990 r. o samorządzie gminnym (tekst jedn. Dz.</w:t>
      </w:r>
      <w:r>
        <w:t>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D714C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XXX/233/2020 Rady Gminy </w:t>
      </w:r>
      <w:r>
        <w:t>Lipno z dnia 30 grudnia 2020 roku w sprawie budżetu Gminy Lipno na rok 2021, wprowadza się następujące zmiany:</w:t>
      </w:r>
    </w:p>
    <w:p w:rsidR="00A77B3E" w:rsidRDefault="00D714C8">
      <w:pPr>
        <w:spacing w:before="120" w:after="120"/>
        <w:ind w:left="340" w:hanging="227"/>
      </w:pPr>
      <w:r>
        <w:t>1) </w:t>
      </w:r>
      <w:r>
        <w:t>§ 2 uchwały budżetowej otrzymuje brzmienie:</w:t>
      </w:r>
    </w:p>
    <w:p w:rsidR="00A77B3E" w:rsidRDefault="00D714C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57.715.768,32 zł, </w:t>
      </w:r>
      <w:r>
        <w:rPr>
          <w:color w:val="000000"/>
          <w:u w:color="000000"/>
        </w:rPr>
        <w:t>z tego:</w:t>
      </w:r>
    </w:p>
    <w:p w:rsidR="00A77B3E" w:rsidRDefault="00D714C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</w:t>
      </w:r>
      <w:r>
        <w:rPr>
          <w:color w:val="000000"/>
          <w:u w:color="000000"/>
        </w:rPr>
        <w:t>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45.039.370,27 zł,</w:t>
      </w:r>
    </w:p>
    <w:p w:rsidR="00A77B3E" w:rsidRDefault="00D714C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12.676.398,05 zł,</w:t>
      </w:r>
    </w:p>
    <w:p w:rsidR="00A77B3E" w:rsidRDefault="00D714C8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D714C8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D714C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</w:t>
      </w:r>
      <w:r>
        <w:rPr>
          <w:color w:val="000000"/>
          <w:u w:color="000000"/>
        </w:rPr>
        <w:t xml:space="preserve"> i innych zadań zleconych ustawami w wysokości 15.639.638,38 zł, zgodnie z załącznikiem Nr 4 do uchwały,</w:t>
      </w:r>
    </w:p>
    <w:p w:rsidR="00A77B3E" w:rsidRDefault="00D714C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12.676.398,05 zł, zgodnie z załącznikiem Nr 5 do uchwały,</w:t>
      </w:r>
    </w:p>
    <w:p w:rsidR="00A77B3E" w:rsidRDefault="00D714C8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</w:t>
      </w:r>
      <w:r>
        <w:rPr>
          <w:color w:val="000000"/>
          <w:u w:color="000000"/>
        </w:rPr>
        <w:t>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816.822,56 zł, zgodnie z załącznikiem Nr 13 do uchwały”.</w:t>
      </w:r>
    </w:p>
    <w:p w:rsidR="00A77B3E" w:rsidRDefault="00D714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do uchwały budżetowej otrzymuje brzmienie jak w załączniku nr 1 do niniejszej uchwały,</w:t>
      </w:r>
    </w:p>
    <w:p w:rsidR="00A77B3E" w:rsidRDefault="00D714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5 do uchwały budżetowej otrzymuje brzmienie jak w załączniku nr 2 do niniejszej uchwały,</w:t>
      </w:r>
    </w:p>
    <w:p w:rsidR="00A77B3E" w:rsidRDefault="00D714C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8 uchwały budżetowej otrzymuje brzmienie:</w:t>
      </w:r>
    </w:p>
    <w:p w:rsidR="00A77B3E" w:rsidRDefault="00D714C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 xml:space="preserve">Dochody z tytułu wydawania zezwoleń na sprzedaż napojów alkoholowych w kwocie 112.086,59 zł </w:t>
      </w:r>
      <w:r>
        <w:rPr>
          <w:color w:val="000000"/>
          <w:u w:color="000000"/>
        </w:rPr>
        <w:t>przeznacza się na:</w:t>
      </w:r>
    </w:p>
    <w:p w:rsidR="00A77B3E" w:rsidRDefault="00D714C8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109.086,59 zł,</w:t>
      </w:r>
    </w:p>
    <w:p w:rsidR="00A77B3E" w:rsidRDefault="00D714C8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3.000,00 zł.”.</w:t>
      </w:r>
    </w:p>
    <w:p w:rsidR="00A77B3E" w:rsidRDefault="00D714C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16 uchwały budżetowej otrzymuje brzmi</w:t>
      </w:r>
      <w:r>
        <w:rPr>
          <w:color w:val="000000"/>
          <w:u w:color="000000"/>
        </w:rPr>
        <w:t>enie:</w:t>
      </w:r>
    </w:p>
    <w:p w:rsidR="00A77B3E" w:rsidRDefault="00D714C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16. </w:t>
      </w:r>
      <w:r>
        <w:rPr>
          <w:color w:val="000000"/>
          <w:u w:color="000000"/>
        </w:rPr>
        <w:t>Ustala się plan wydatków w kwocie 2.513.287,00 zł na zadania majątkowe realizowane w ramach Rządowego Funduszu Inwestycji Lokalnych, zgodnie z załącznikiem Nr 12 do uchwały.”.</w:t>
      </w:r>
    </w:p>
    <w:p w:rsidR="00A77B3E" w:rsidRDefault="00D714C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12 do uchwały budżetowej otrzymuje brzmienie jak w </w:t>
      </w:r>
      <w:r>
        <w:rPr>
          <w:color w:val="000000"/>
          <w:u w:color="000000"/>
        </w:rPr>
        <w:t>załączniku nr 3 do niniejszej uchwały,</w:t>
      </w:r>
    </w:p>
    <w:p w:rsidR="00A77B3E" w:rsidRDefault="00D714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714C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D714C8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D714C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50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0BB7" w:rsidRDefault="00750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0BB7" w:rsidRDefault="00D714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D714C8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XL/303/2021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2"/>
        <w:gridCol w:w="532"/>
        <w:gridCol w:w="397"/>
        <w:gridCol w:w="940"/>
        <w:gridCol w:w="397"/>
        <w:gridCol w:w="391"/>
        <w:gridCol w:w="940"/>
        <w:gridCol w:w="831"/>
        <w:gridCol w:w="831"/>
        <w:gridCol w:w="857"/>
        <w:gridCol w:w="803"/>
        <w:gridCol w:w="837"/>
        <w:gridCol w:w="831"/>
        <w:gridCol w:w="771"/>
        <w:gridCol w:w="664"/>
        <w:gridCol w:w="760"/>
        <w:gridCol w:w="918"/>
        <w:gridCol w:w="831"/>
        <w:gridCol w:w="372"/>
        <w:gridCol w:w="453"/>
        <w:gridCol w:w="681"/>
        <w:gridCol w:w="753"/>
      </w:tblGrid>
      <w:tr w:rsidR="00750BB7">
        <w:trPr>
          <w:trHeight w:val="160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1 do Uchwały Rady Gminy Nr XL/303/2021 z dnia </w:t>
            </w:r>
            <w:r>
              <w:rPr>
                <w:rFonts w:ascii="Arial" w:eastAsia="Arial" w:hAnsi="Arial" w:cs="Arial"/>
                <w:color w:val="000000"/>
                <w:sz w:val="8"/>
              </w:rPr>
              <w:t>18.11.2021 r.</w:t>
            </w:r>
          </w:p>
        </w:tc>
      </w:tr>
      <w:tr w:rsidR="00750BB7">
        <w:trPr>
          <w:trHeight w:val="160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750BB7">
        <w:trPr>
          <w:trHeight w:val="182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2021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4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750BB7">
        <w:trPr>
          <w:trHeight w:val="50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składki od nich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naliczane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750BB7">
        <w:trPr>
          <w:trHeight w:val="116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5 448 018,71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2 752 730,11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2 424 346,11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1 985 462,81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2 695 288,60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2 695 288,60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230 500,00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230 500,00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230 500,00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5 678 518,71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2 752 730,11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2 424 346,11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1 985 462,81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4 564 784,71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2 180 496,11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2 158 246,11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1 719 362,81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2 384 288,60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2 384 288,60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230 500,00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230 50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230 500,00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4 795 284,71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2 180 496,11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2 158 246,11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1 719 362,81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4 721 618,38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4 711 618,38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4 437 848,38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3 252 993,10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1 184 855,28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273 770,00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</w:t>
            </w:r>
            <w:r>
              <w:rPr>
                <w:rFonts w:ascii="Arial" w:eastAsia="Arial" w:hAnsi="Arial" w:cs="Arial"/>
                <w:color w:val="000000"/>
                <w:sz w:val="5"/>
              </w:rPr>
              <w:t>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4 822 618,38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4 711 618,38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4 437 848,38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3 252 993,10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1 184 855,28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273 770,00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3 511 423,00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3 511 423,00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3 498 723,00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2 742 94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1,05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755 781,95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3 612 423,00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3 511 423,00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3 498 723,00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2 742 941,05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755 781,95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2 605 730,75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1 286 530,75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310 530,75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53 832,43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256 698,32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1 319 200,00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1 319 200,00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-331 500,00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-331 500,00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-331 500,00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2 274 230,75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1 286 530,75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310 530,75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53 832,43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256 698,32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987 700,00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987 700,00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przed </w:t>
            </w:r>
            <w:r>
              <w:rPr>
                <w:rFonts w:ascii="Arial" w:eastAsia="Arial" w:hAnsi="Arial" w:cs="Arial"/>
                <w:color w:val="000000"/>
                <w:sz w:val="5"/>
              </w:rPr>
              <w:t>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2 099 258,20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835 058,20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222 558,20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47 358,00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175 200,20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612 500,00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1 264 200,00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1 264 200,00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-331 500,00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-331 500,00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-331 500,00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1 767 758,20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835 058,20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222 558,20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47 358,00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175 200,20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612 500,00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932 700,00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932 700,00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17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57 715 768,32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45 039 370,27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24 551 994,70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15 293 296,91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9 258 697,79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4 372 785,16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15 652 598,50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12 676 398,05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12 666 398,05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172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-331 500,00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-331 500,00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-331 500,00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172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331 500,00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331 500,00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331 500,00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94"/>
        </w:trPr>
        <w:tc>
          <w:tcPr>
            <w:tcW w:w="172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57 715 768,32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45 039 370,27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24 551 994,70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15 293 296,91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9 258 697,79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4 372 785,16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15 652 598,50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12 676 398,05 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12 666 398,05   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750BB7">
        <w:trPr>
          <w:trHeight w:val="182"/>
        </w:trPr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750BB7">
        <w:trPr>
          <w:trHeight w:val="1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50BB7" w:rsidRDefault="00750BB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750BB7" w:rsidRDefault="00D714C8">
      <w:r>
        <w:br w:type="page"/>
      </w:r>
    </w:p>
    <w:p w:rsidR="00750BB7" w:rsidRDefault="00750BB7">
      <w:pPr>
        <w:sectPr w:rsidR="00750BB7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750BB7" w:rsidRDefault="00D714C8">
      <w:pPr>
        <w:spacing w:before="280" w:after="280" w:line="360" w:lineRule="auto"/>
        <w:ind w:left="4535"/>
        <w:jc w:val="left"/>
      </w:pPr>
      <w:r>
        <w:lastRenderedPageBreak/>
        <w:t>Załącznik Nr 2 do uchwały Nr XL/303/2021</w:t>
      </w:r>
      <w:r>
        <w:br/>
        <w:t>Rady Gminy Lipno</w:t>
      </w:r>
      <w:r>
        <w:br/>
      </w:r>
      <w:r>
        <w:t>z dnia 18 listopada 2</w:t>
      </w:r>
      <w:r>
        <w:t>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09"/>
        <w:gridCol w:w="5873"/>
        <w:gridCol w:w="1381"/>
        <w:gridCol w:w="1426"/>
        <w:gridCol w:w="1651"/>
      </w:tblGrid>
      <w:tr w:rsidR="00750BB7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2 do Uchwały Rady Gminy Lipno Nr XL/303/2021 z dnia 18.11.2021 r.</w:t>
            </w:r>
          </w:p>
        </w:tc>
      </w:tr>
      <w:tr w:rsidR="00750BB7">
        <w:trPr>
          <w:trHeight w:val="17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750BB7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750BB7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750BB7">
        <w:trPr>
          <w:trHeight w:val="342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750BB7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własne (zł)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os. Gronowym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wodociągowej w rejonie ul. Mórkowskiej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na ul. Kwiatowej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2 925 788,60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2 815 163,60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 - pomoc finansowa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gminne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2 614 788,60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2 504 163,60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na ul. Wiejskiej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367 497,00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256 872,00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Osiedle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- ul. Kasztanowa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tłuczniem bazaltowym poboczy na Os. Prymasa Tysiąclecia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miejscowości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Goniembice, Koronowo, Ratowice 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ciągnika wraz z osprzętem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prawach 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wojeódzkie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Policji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 na finansowanie lub dofinansowanie zadań inwestycyjnych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boisku przy Zespole Szkolno-Przedszkolnym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w budynku Zespołu Szkolno-Przedszkolnego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budynków w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kostką brukową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realizacji inwestycji i zakupów inwestycyjnych innych jednostek sektora finansów publicznych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750BB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750BB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Oświetlenie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ulic, placów i dróg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Sulejewie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w Goniembicach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projekt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Sportowa w Lipnie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Kultura i ochrona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dziedzictwa narodowego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987 700,00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937 700,00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932 700,00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882 700,00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oraz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świetlicy wiejskiej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 wraz ze zmianą systemu ogrzewania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2 337 884,36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2 337 884,36</w:t>
            </w: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przy Szkole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750BB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421 193,36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143 309,00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277 884,36</w:t>
            </w:r>
          </w:p>
        </w:tc>
      </w:tr>
      <w:tr w:rsidR="00750BB7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stawu i zagospodarowanie terenu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rekreacyjno-edykacyjnego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piłkochwytów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miejscowości Lipno, Koronowo, Goniembice i Wyciążkowo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37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50BB7">
        <w:trPr>
          <w:trHeight w:val="266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12 676 398,05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9 472 995,10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3 203 402,95</w:t>
            </w:r>
          </w:p>
        </w:tc>
      </w:tr>
    </w:tbl>
    <w:p w:rsidR="00750BB7" w:rsidRDefault="00D714C8">
      <w:r>
        <w:br w:type="page"/>
      </w:r>
    </w:p>
    <w:p w:rsidR="00750BB7" w:rsidRDefault="00750BB7">
      <w:pPr>
        <w:sectPr w:rsidR="00750BB7">
          <w:footerReference w:type="default" r:id="rId8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750BB7" w:rsidRDefault="00D714C8">
      <w:pPr>
        <w:spacing w:before="280" w:after="280" w:line="360" w:lineRule="auto"/>
        <w:ind w:left="4535"/>
        <w:jc w:val="left"/>
      </w:pPr>
      <w:r>
        <w:lastRenderedPageBreak/>
        <w:t>Załącznik Nr 3 do uchwały Nr XL/303/2021</w:t>
      </w:r>
      <w:r>
        <w:br/>
        <w:t>Rady Gminy Lipno</w:t>
      </w:r>
      <w:r>
        <w:br/>
      </w:r>
      <w:r>
        <w:t>z dnia 18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750BB7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3 do Uchwały Rady Gminy Lipno Nr XL/303/2021 z dnia 18.11.2021 r.</w:t>
            </w:r>
          </w:p>
        </w:tc>
      </w:tr>
      <w:tr w:rsidR="00750BB7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750BB7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2021</w:t>
            </w:r>
          </w:p>
        </w:tc>
      </w:tr>
      <w:tr w:rsidR="00750BB7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12 do uchwały budżetowej na rok 2021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750BB7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750BB7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750BB7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Wpływy do </w:t>
            </w:r>
            <w:r>
              <w:rPr>
                <w:rFonts w:ascii="Arial" w:eastAsia="Arial" w:hAnsi="Arial" w:cs="Arial"/>
                <w:color w:val="000000"/>
                <w:sz w:val="13"/>
              </w:rPr>
              <w:t>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750BB7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750BB7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750BB7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750BB7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750BB7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750BB7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717 287,00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717 287,00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w Wyciążkowie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256 872,00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Przebudowa drogi gminnej - ul. Okrężna w </w:t>
            </w:r>
            <w:r>
              <w:rPr>
                <w:rFonts w:ascii="Arial" w:eastAsia="Arial" w:hAnsi="Arial" w:cs="Arial"/>
                <w:color w:val="000000"/>
                <w:sz w:val="13"/>
              </w:rPr>
              <w:t>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460 415,00</w:t>
            </w:r>
          </w:p>
        </w:tc>
      </w:tr>
      <w:tr w:rsidR="00750BB7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172 000,00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System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opieku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</w:rPr>
              <w:t xml:space="preserve">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750BB7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gminnego żłobka w Wilkowicach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750BB7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124 000,00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Oświetlenie ulic, </w:t>
            </w:r>
            <w:r>
              <w:rPr>
                <w:rFonts w:ascii="Arial" w:eastAsia="Arial" w:hAnsi="Arial" w:cs="Arial"/>
                <w:color w:val="000000"/>
                <w:sz w:val="13"/>
              </w:rPr>
              <w:t>placów i dróg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750BB7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oświetlenia ulicznego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750BB7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1 500 000,00</w:t>
            </w:r>
          </w:p>
        </w:tc>
      </w:tr>
      <w:tr w:rsidR="00750BB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750BB7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750BB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750BB7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50BB7" w:rsidRDefault="00D714C8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2 513 287,00</w:t>
            </w:r>
          </w:p>
        </w:tc>
      </w:tr>
    </w:tbl>
    <w:p w:rsidR="00750BB7" w:rsidRDefault="00D714C8">
      <w:pPr>
        <w:sectPr w:rsidR="00750BB7">
          <w:footerReference w:type="default" r:id="rId9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  <w:r>
        <w:br w:type="page"/>
      </w:r>
    </w:p>
    <w:p w:rsidR="00750BB7" w:rsidRDefault="00750BB7">
      <w:pPr>
        <w:rPr>
          <w:szCs w:val="20"/>
        </w:rPr>
      </w:pPr>
    </w:p>
    <w:p w:rsidR="00750BB7" w:rsidRDefault="00D714C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50BB7" w:rsidRDefault="00D714C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XL/303/2021 Rady Gminy  Lipno </w:t>
      </w:r>
    </w:p>
    <w:p w:rsidR="00750BB7" w:rsidRDefault="00D714C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18 listopada2021 r.</w:t>
      </w:r>
    </w:p>
    <w:p w:rsidR="00750BB7" w:rsidRDefault="00D714C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2021.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I.</w:t>
      </w:r>
      <w:r>
        <w:rPr>
          <w:b/>
          <w:color w:val="000000"/>
          <w:szCs w:val="20"/>
          <w:u w:color="000000"/>
        </w:rPr>
        <w:t xml:space="preserve"> Załącznik Nr 2 do uchwały budżetowej – Plan wydatków Gminy Lipno na rok 2021 wprowadza się następujące zmiany: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1. Przeniesienia wydatków między działami i podziałkami klasyfikacji budżetowej z tego: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</w:t>
      </w:r>
      <w:r>
        <w:rPr>
          <w:color w:val="000000"/>
          <w:szCs w:val="20"/>
          <w:u w:color="000000"/>
        </w:rPr>
        <w:t>ogi publiczne gminne - zmiany wydatków, z tego: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132.000,00 zł na zadanie pn.: „Budowa sieci dróg na terenie Gminy Lipno”,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inwestycyjnych o kwotę 98.500,00 zł na zadanie</w:t>
      </w:r>
      <w:r>
        <w:rPr>
          <w:color w:val="000000"/>
          <w:szCs w:val="20"/>
          <w:u w:color="000000"/>
        </w:rPr>
        <w:t xml:space="preserve"> pn.: „Budowa chodników wraz z modernizacją drogi gminnej przebiegającej przez miejscowości Goniembice, Koronowo, Ratowice i Żakowo”,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75023 - Urzędy gmin (miast i miast na prawach powiatu) - zwiększenie wyda</w:t>
      </w:r>
      <w:r>
        <w:rPr>
          <w:color w:val="000000"/>
          <w:szCs w:val="20"/>
          <w:u w:color="000000"/>
        </w:rPr>
        <w:t>tków inwestycyjnych o kwotę 101.000,00 zł na zadanie pn.: „Modernizacja budynku Urzędu Gminy Lipno”,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921 - Kultura i ochrona dziedzictwa narodowego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zmiany wydatków, z tego: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</w:t>
      </w:r>
      <w:r>
        <w:rPr>
          <w:color w:val="000000"/>
          <w:szCs w:val="20"/>
          <w:u w:color="000000"/>
        </w:rPr>
        <w:t>ie wydatków inwestycyjnych o kwotę 331.500,00 zł na zadaniu pn.: „Rozbiórka starej oraz budowa nowej świetlicy wiejskiej w Ratowicach",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2021 </w:t>
      </w:r>
      <w:r>
        <w:rPr>
          <w:color w:val="000000"/>
          <w:szCs w:val="20"/>
          <w:u w:color="000000"/>
        </w:rPr>
        <w:t>– dokonuje się zmian zgodni</w:t>
      </w:r>
      <w:r>
        <w:rPr>
          <w:color w:val="000000"/>
          <w:szCs w:val="20"/>
          <w:u w:color="000000"/>
        </w:rPr>
        <w:t>e z załącznikiem nr 2 do niniejszej uchwały.</w:t>
      </w:r>
    </w:p>
    <w:p w:rsidR="00750BB7" w:rsidRDefault="00D714C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III.</w:t>
      </w:r>
      <w:r>
        <w:rPr>
          <w:b/>
          <w:color w:val="000000"/>
          <w:szCs w:val="20"/>
          <w:u w:color="000000"/>
        </w:rPr>
        <w:t xml:space="preserve"> Załącznik Nr 12 do uchwały budżetowej – Planowane dochody i wydatki w ramach  Rządowego Funduszu Inwestycji Lokalnych na rok 2021  - </w:t>
      </w:r>
      <w:r>
        <w:rPr>
          <w:color w:val="000000"/>
          <w:szCs w:val="20"/>
          <w:u w:color="000000"/>
        </w:rPr>
        <w:t>otrzymuje brzmienie jak załącznik nr 3 do niniejszej uchwały.</w:t>
      </w:r>
    </w:p>
    <w:p w:rsidR="00750BB7" w:rsidRDefault="00D714C8">
      <w:pPr>
        <w:keepNext/>
        <w:rPr>
          <w:szCs w:val="20"/>
          <w:u w:color="000000"/>
        </w:rPr>
      </w:pPr>
      <w:r>
        <w:rPr>
          <w:color w:val="F00000"/>
          <w:szCs w:val="20"/>
          <w:u w:color="000000"/>
        </w:rPr>
        <w:t> </w:t>
      </w:r>
      <w:r>
        <w:rPr>
          <w:szCs w:val="20"/>
          <w:u w:color="00000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50BB7">
        <w:tc>
          <w:tcPr>
            <w:tcW w:w="2500" w:type="pct"/>
            <w:tcBorders>
              <w:right w:val="nil"/>
            </w:tcBorders>
          </w:tcPr>
          <w:p w:rsidR="00750BB7" w:rsidRDefault="00750BB7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50BB7" w:rsidRDefault="00750BB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714C8">
              <w:rPr>
                <w:color w:val="000000"/>
                <w:szCs w:val="20"/>
                <w:u w:color="000000"/>
              </w:rPr>
              <w:instrText>SIGNATU</w:instrText>
            </w:r>
            <w:r w:rsidR="00D714C8">
              <w:rPr>
                <w:color w:val="000000"/>
                <w:szCs w:val="20"/>
                <w:u w:color="000000"/>
              </w:rPr>
              <w:instrText>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714C8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50BB7" w:rsidRDefault="00D714C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50BB7" w:rsidRDefault="00750BB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714C8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714C8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714C8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714C8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50BB7" w:rsidRDefault="00750BB7">
      <w:pPr>
        <w:keepNext/>
        <w:rPr>
          <w:color w:val="000000"/>
          <w:szCs w:val="20"/>
          <w:u w:color="000000"/>
        </w:rPr>
      </w:pPr>
    </w:p>
    <w:sectPr w:rsidR="00750BB7" w:rsidSect="00750BB7">
      <w:footerReference w:type="default" r:id="rId10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C8" w:rsidRDefault="00D714C8" w:rsidP="00750BB7">
      <w:r>
        <w:separator/>
      </w:r>
    </w:p>
  </w:endnote>
  <w:endnote w:type="continuationSeparator" w:id="0">
    <w:p w:rsidR="00D714C8" w:rsidRDefault="00D714C8" w:rsidP="0075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50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50BB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2622">
            <w:rPr>
              <w:rFonts w:ascii="Arial" w:eastAsia="Arial" w:hAnsi="Arial" w:cs="Arial"/>
              <w:sz w:val="18"/>
            </w:rPr>
            <w:fldChar w:fldCharType="separate"/>
          </w:r>
          <w:r w:rsidR="00562622">
            <w:rPr>
              <w:rFonts w:ascii="Arial" w:eastAsia="Arial" w:hAnsi="Arial" w:cs="Arial"/>
              <w:noProof/>
              <w:sz w:val="18"/>
            </w:rPr>
            <w:t>1</w:t>
          </w:r>
          <w:r w:rsidR="00750BB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50BB7" w:rsidRDefault="00750BB7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750BB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50BB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2622">
            <w:rPr>
              <w:rFonts w:ascii="Arial" w:eastAsia="Arial" w:hAnsi="Arial" w:cs="Arial"/>
              <w:sz w:val="18"/>
            </w:rPr>
            <w:fldChar w:fldCharType="separate"/>
          </w:r>
          <w:r w:rsidR="00562622">
            <w:rPr>
              <w:rFonts w:ascii="Arial" w:eastAsia="Arial" w:hAnsi="Arial" w:cs="Arial"/>
              <w:noProof/>
              <w:sz w:val="18"/>
            </w:rPr>
            <w:t>4</w:t>
          </w:r>
          <w:r w:rsidR="00750BB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50BB7" w:rsidRDefault="00750BB7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750BB7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50BB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2622">
            <w:rPr>
              <w:rFonts w:ascii="Arial" w:eastAsia="Arial" w:hAnsi="Arial" w:cs="Arial"/>
              <w:sz w:val="18"/>
            </w:rPr>
            <w:fldChar w:fldCharType="separate"/>
          </w:r>
          <w:r w:rsidR="00562622">
            <w:rPr>
              <w:rFonts w:ascii="Arial" w:eastAsia="Arial" w:hAnsi="Arial" w:cs="Arial"/>
              <w:noProof/>
              <w:sz w:val="18"/>
            </w:rPr>
            <w:t>8</w:t>
          </w:r>
          <w:r w:rsidR="00750BB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50BB7" w:rsidRDefault="00750BB7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750BB7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50BB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2622">
            <w:rPr>
              <w:rFonts w:ascii="Arial" w:eastAsia="Arial" w:hAnsi="Arial" w:cs="Arial"/>
              <w:sz w:val="18"/>
            </w:rPr>
            <w:fldChar w:fldCharType="separate"/>
          </w:r>
          <w:r w:rsidR="00562622">
            <w:rPr>
              <w:rFonts w:ascii="Arial" w:eastAsia="Arial" w:hAnsi="Arial" w:cs="Arial"/>
              <w:noProof/>
              <w:sz w:val="18"/>
            </w:rPr>
            <w:t>10</w:t>
          </w:r>
          <w:r w:rsidR="00750BB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50BB7" w:rsidRDefault="00750BB7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50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BB7" w:rsidRDefault="00D714C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50BB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2622">
            <w:rPr>
              <w:rFonts w:ascii="Arial" w:eastAsia="Arial" w:hAnsi="Arial" w:cs="Arial"/>
              <w:sz w:val="18"/>
            </w:rPr>
            <w:fldChar w:fldCharType="separate"/>
          </w:r>
          <w:r w:rsidR="00562622">
            <w:rPr>
              <w:rFonts w:ascii="Arial" w:eastAsia="Arial" w:hAnsi="Arial" w:cs="Arial"/>
              <w:noProof/>
              <w:sz w:val="18"/>
            </w:rPr>
            <w:t>11</w:t>
          </w:r>
          <w:r w:rsidR="00750BB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50BB7" w:rsidRDefault="00750BB7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C8" w:rsidRDefault="00D714C8" w:rsidP="00750BB7">
      <w:r>
        <w:separator/>
      </w:r>
    </w:p>
  </w:footnote>
  <w:footnote w:type="continuationSeparator" w:id="0">
    <w:p w:rsidR="00D714C8" w:rsidRDefault="00D714C8" w:rsidP="0075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62622"/>
    <w:rsid w:val="00750BB7"/>
    <w:rsid w:val="00A77B3E"/>
    <w:rsid w:val="00CA2A55"/>
    <w:rsid w:val="00D7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50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3158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XL/303/2021 z dnia 18 listopada 2021 r.</dc:title>
  <dc:subject>w sprawie zmiany budżetu Gminy Lipno na rok 2021.</dc:subject>
  <dc:creator>ibieganska</dc:creator>
  <cp:lastModifiedBy>Irena Biegańska</cp:lastModifiedBy>
  <cp:revision>2</cp:revision>
  <dcterms:created xsi:type="dcterms:W3CDTF">2021-12-06T08:43:00Z</dcterms:created>
  <dcterms:modified xsi:type="dcterms:W3CDTF">2021-12-06T08:43:00Z</dcterms:modified>
  <cp:category>Akt prawny</cp:category>
</cp:coreProperties>
</file>