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F4F7E">
      <w:pPr>
        <w:jc w:val="center"/>
        <w:rPr>
          <w:b/>
          <w:caps/>
        </w:rPr>
      </w:pPr>
      <w:r>
        <w:rPr>
          <w:b/>
          <w:caps/>
        </w:rPr>
        <w:t>Uchwała Nr XLIII/317/2021</w:t>
      </w:r>
      <w:r>
        <w:rPr>
          <w:b/>
          <w:caps/>
        </w:rPr>
        <w:br/>
        <w:t>Rady Gminy Lipno</w:t>
      </w:r>
    </w:p>
    <w:p w:rsidR="00A77B3E" w:rsidRDefault="00CF4F7E">
      <w:pPr>
        <w:spacing w:before="280" w:after="280"/>
        <w:jc w:val="center"/>
        <w:rPr>
          <w:b/>
          <w:caps/>
        </w:rPr>
      </w:pPr>
      <w:r>
        <w:t>z dnia 29 grudnia 2021 r.</w:t>
      </w:r>
    </w:p>
    <w:p w:rsidR="00A77B3E" w:rsidRDefault="00CF4F7E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2021 - 2031</w:t>
      </w:r>
    </w:p>
    <w:p w:rsidR="00A77B3E" w:rsidRDefault="00CF4F7E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2021 r. poz. 1372 ze zm.) oraz art. 226, 227, 228, 229, 230 ust. 1 i 6 i art. 231 ustawy z dnia 27 sierpnia 2009 r. o finansach publicznych (tekst jedn. Dz. U. z 2021 r. poz. 305 ze zm.) uchwala się, co następuje:</w:t>
      </w:r>
    </w:p>
    <w:p w:rsidR="00A77B3E" w:rsidRDefault="00CF4F7E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XXX/232/2020 Rady G</w:t>
      </w:r>
      <w:r>
        <w:t>miny Lipno z dnia 30 grudnia 2020 r. w sprawie Wieloletniej Prognozy Finansowej Gminy Lipno na lata 2021 – 2031 wprowadza się następujące zmiany:</w:t>
      </w:r>
    </w:p>
    <w:p w:rsidR="00A77B3E" w:rsidRDefault="00CF4F7E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załączniku Nr 1</w:t>
      </w:r>
      <w:r>
        <w:t> do niniejszej uchwały.</w:t>
      </w:r>
    </w:p>
    <w:p w:rsidR="00A77B3E" w:rsidRDefault="00CF4F7E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CF4F7E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CF4F7E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F4F7E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7723D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23D7" w:rsidRDefault="007723D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723D7" w:rsidRDefault="00CF4F7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CF4F7E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XLIII/317/2021</w:t>
      </w:r>
      <w:r>
        <w:br/>
      </w:r>
      <w:r>
        <w:t>Rady Gminy Lipno</w:t>
      </w:r>
      <w:r>
        <w:br/>
      </w:r>
      <w:r>
        <w:t>z dnia 29 grudnia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CF4F7E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XLIII/317/2021</w:t>
      </w:r>
      <w:r>
        <w:br/>
      </w:r>
      <w:r>
        <w:t>Rady Gminy Lipno</w:t>
      </w:r>
      <w:r>
        <w:br/>
      </w:r>
      <w:r>
        <w:t>z dnia 29 grudnia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7723D7" w:rsidRDefault="007723D7">
      <w:pPr>
        <w:rPr>
          <w:szCs w:val="20"/>
        </w:rPr>
      </w:pPr>
    </w:p>
    <w:p w:rsidR="007723D7" w:rsidRDefault="00CF4F7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723D7" w:rsidRDefault="00CF4F7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XLIII/317/2021 Rady Gminy Lipno </w:t>
      </w:r>
    </w:p>
    <w:p w:rsidR="007723D7" w:rsidRDefault="00CF4F7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dnia 29 grudnia 2021 r.</w:t>
      </w:r>
    </w:p>
    <w:p w:rsidR="007723D7" w:rsidRDefault="00CF4F7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7723D7" w:rsidRDefault="00CF4F7E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2021 - 2031</w:t>
      </w:r>
    </w:p>
    <w:p w:rsidR="007723D7" w:rsidRDefault="00CF4F7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XXX/232/2020 Rady Gminy Lipno z dnia 30 grudnia 2021 r. w sprawie Wieloletniej </w:t>
      </w:r>
      <w:r>
        <w:rPr>
          <w:color w:val="000000"/>
          <w:szCs w:val="20"/>
          <w:u w:color="000000"/>
        </w:rPr>
        <w:t>Prognozy Finansowej Gminy Lipno na lata 2021 – 2031, a w szczególności:</w:t>
      </w:r>
    </w:p>
    <w:p w:rsidR="007723D7" w:rsidRDefault="00CF4F7E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 xml:space="preserve">1) zmiany w załączniku Nr 1 pn.: „Wieloletnia Prognoza Finansowa” w 2021 roku - w związku ze zmianą budżetu zmienia się wielkość dochodów i ich części składowych, wydatków i ich </w:t>
      </w:r>
      <w:r>
        <w:rPr>
          <w:szCs w:val="20"/>
          <w:u w:color="000000"/>
        </w:rPr>
        <w:t>elemen</w:t>
      </w:r>
      <w:r>
        <w:rPr>
          <w:szCs w:val="20"/>
          <w:u w:color="000000"/>
        </w:rPr>
        <w:t>tów,</w:t>
      </w:r>
    </w:p>
    <w:p w:rsidR="007723D7" w:rsidRDefault="00CF4F7E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w załączniku Nr 2 pn.: „Wykaz przedsięwzięć do WPF” - dokonuje się dostosowania załącznika do Przedsięwzięć Wieloletniej Prognozy Finansowej na lata 2021-2031, a w szczególności:</w:t>
      </w:r>
    </w:p>
    <w:p w:rsidR="007723D7" w:rsidRDefault="00CF4F7E">
      <w:pPr>
        <w:spacing w:before="120" w:after="120"/>
        <w:ind w:left="283" w:firstLine="227"/>
        <w:rPr>
          <w:szCs w:val="20"/>
        </w:rPr>
      </w:pPr>
      <w:r>
        <w:rPr>
          <w:color w:val="000000"/>
          <w:szCs w:val="20"/>
          <w:u w:color="000000"/>
        </w:rPr>
        <w:t xml:space="preserve">a) </w:t>
      </w:r>
      <w:r>
        <w:rPr>
          <w:szCs w:val="20"/>
        </w:rPr>
        <w:t>dokonuje się aktualizacji „Łącznych nakładów finansowych” wydatków</w:t>
      </w:r>
      <w:r>
        <w:rPr>
          <w:szCs w:val="20"/>
        </w:rPr>
        <w:t xml:space="preserve"> majątkowych w ramach Wydatków na programy, projekty lub zadania pozostałe (inne niż wymienione w pkt 1.1 i 1.2), na zadaniach pn.:</w:t>
      </w:r>
    </w:p>
    <w:p w:rsidR="007723D7" w:rsidRDefault="00CF4F7E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>- „</w:t>
      </w:r>
      <w:r>
        <w:rPr>
          <w:szCs w:val="20"/>
          <w:u w:color="000000"/>
        </w:rPr>
        <w:t>Rozbiórka starej oraz budowa nowej świetlicy wiejskiej w Ratowiach”,</w:t>
      </w:r>
    </w:p>
    <w:p w:rsidR="007723D7" w:rsidRDefault="00CF4F7E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„Modernizacja chodnika w Mórkowie”,</w:t>
      </w:r>
    </w:p>
    <w:p w:rsidR="007723D7" w:rsidRDefault="00CF4F7E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„Budowa oświ</w:t>
      </w:r>
      <w:r>
        <w:rPr>
          <w:szCs w:val="20"/>
          <w:u w:color="000000"/>
        </w:rPr>
        <w:t>etlenia ulicznego na terenie gminy Lipno – SOLAR”.</w:t>
      </w:r>
    </w:p>
    <w:p w:rsidR="007723D7" w:rsidRDefault="007723D7">
      <w:pPr>
        <w:spacing w:before="120" w:after="120"/>
        <w:ind w:left="283" w:firstLine="227"/>
        <w:rPr>
          <w:color w:val="000000"/>
          <w:szCs w:val="20"/>
        </w:rPr>
      </w:pPr>
    </w:p>
    <w:p w:rsidR="007723D7" w:rsidRDefault="00CF4F7E">
      <w:pPr>
        <w:keepNext/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7723D7" w:rsidRDefault="007723D7">
      <w:pPr>
        <w:spacing w:before="120" w:after="120"/>
        <w:ind w:left="283" w:firstLine="227"/>
        <w:rPr>
          <w:szCs w:val="20"/>
          <w:u w:color="00000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7723D7">
        <w:tc>
          <w:tcPr>
            <w:tcW w:w="2500" w:type="pct"/>
            <w:tcBorders>
              <w:right w:val="nil"/>
            </w:tcBorders>
          </w:tcPr>
          <w:p w:rsidR="007723D7" w:rsidRDefault="007723D7">
            <w:pPr>
              <w:spacing w:before="120" w:after="120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723D7" w:rsidRDefault="007723D7">
            <w:pPr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CF4F7E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CF4F7E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7723D7" w:rsidRDefault="00CF4F7E">
            <w:pPr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7723D7" w:rsidRDefault="007723D7">
            <w:pPr>
              <w:spacing w:before="120" w:after="120"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CF4F7E">
              <w:rPr>
                <w:szCs w:val="20"/>
                <w:u w:color="000000"/>
              </w:rPr>
              <w:instrText>SIGNAT</w:instrText>
            </w:r>
            <w:r w:rsidR="00CF4F7E">
              <w:rPr>
                <w:szCs w:val="20"/>
                <w:u w:color="000000"/>
              </w:rPr>
              <w:instrText>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CF4F7E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CF4F7E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CF4F7E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7723D7" w:rsidRDefault="007723D7">
      <w:pPr>
        <w:spacing w:before="120" w:after="120"/>
        <w:ind w:left="283" w:firstLine="227"/>
        <w:rPr>
          <w:szCs w:val="20"/>
          <w:u w:color="000000"/>
        </w:rPr>
      </w:pPr>
    </w:p>
    <w:p w:rsidR="007723D7" w:rsidRDefault="00CF4F7E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p w:rsidR="007723D7" w:rsidRDefault="007723D7">
      <w:pPr>
        <w:keepNext/>
        <w:rPr>
          <w:color w:val="000000"/>
          <w:szCs w:val="20"/>
          <w:u w:color="000000"/>
        </w:rPr>
      </w:pPr>
    </w:p>
    <w:sectPr w:rsidR="007723D7" w:rsidSect="007723D7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F7E" w:rsidRDefault="00CF4F7E" w:rsidP="007723D7">
      <w:r>
        <w:separator/>
      </w:r>
    </w:p>
  </w:endnote>
  <w:endnote w:type="continuationSeparator" w:id="0">
    <w:p w:rsidR="00CF4F7E" w:rsidRDefault="00CF4F7E" w:rsidP="0077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723D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723D7" w:rsidRDefault="00CF4F7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723D7" w:rsidRDefault="007723D7">
          <w:pPr>
            <w:jc w:val="right"/>
            <w:rPr>
              <w:sz w:val="18"/>
            </w:rPr>
          </w:pPr>
        </w:p>
      </w:tc>
    </w:tr>
  </w:tbl>
  <w:p w:rsidR="007723D7" w:rsidRDefault="007723D7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723D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723D7" w:rsidRDefault="00CF4F7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723D7" w:rsidRDefault="007723D7">
          <w:pPr>
            <w:jc w:val="right"/>
            <w:rPr>
              <w:sz w:val="18"/>
            </w:rPr>
          </w:pPr>
        </w:p>
      </w:tc>
    </w:tr>
  </w:tbl>
  <w:p w:rsidR="007723D7" w:rsidRDefault="007723D7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723D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723D7" w:rsidRDefault="00CF4F7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723D7" w:rsidRDefault="007723D7">
          <w:pPr>
            <w:jc w:val="right"/>
            <w:rPr>
              <w:sz w:val="18"/>
            </w:rPr>
          </w:pPr>
        </w:p>
      </w:tc>
    </w:tr>
  </w:tbl>
  <w:p w:rsidR="007723D7" w:rsidRDefault="007723D7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7723D7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723D7" w:rsidRDefault="00CF4F7E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723D7" w:rsidRDefault="007723D7">
          <w:pPr>
            <w:jc w:val="right"/>
            <w:rPr>
              <w:sz w:val="18"/>
            </w:rPr>
          </w:pPr>
        </w:p>
      </w:tc>
    </w:tr>
  </w:tbl>
  <w:p w:rsidR="007723D7" w:rsidRDefault="007723D7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F7E" w:rsidRDefault="00CF4F7E" w:rsidP="007723D7">
      <w:r>
        <w:separator/>
      </w:r>
    </w:p>
  </w:footnote>
  <w:footnote w:type="continuationSeparator" w:id="0">
    <w:p w:rsidR="00CF4F7E" w:rsidRDefault="00CF4F7E" w:rsidP="007723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723D7"/>
    <w:rsid w:val="00A77B3E"/>
    <w:rsid w:val="00CA2A55"/>
    <w:rsid w:val="00CF4F7E"/>
    <w:rsid w:val="00FB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23D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7723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1BA41954-3483-476C-A409-88AF43FEF58E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1BA41954-3483-476C-A409-88AF43FEF58E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XLIII/317/2021 z dnia 29 grudnia 2021 r.</dc:title>
  <dc:subject>w sprawie zmiany Wieloletniej Prognozy Finansowej Gminy Lipno
na lata 2021^- 2031</dc:subject>
  <dc:creator>ibieganska</dc:creator>
  <cp:lastModifiedBy>Irena Biegańska</cp:lastModifiedBy>
  <cp:revision>2</cp:revision>
  <dcterms:created xsi:type="dcterms:W3CDTF">2022-01-10T11:07:00Z</dcterms:created>
  <dcterms:modified xsi:type="dcterms:W3CDTF">2022-01-10T11:07:00Z</dcterms:modified>
  <cp:category>Akt prawny</cp:category>
</cp:coreProperties>
</file>