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B693A">
      <w:pPr>
        <w:jc w:val="center"/>
        <w:rPr>
          <w:b/>
          <w:caps/>
        </w:rPr>
      </w:pPr>
      <w:r>
        <w:rPr>
          <w:b/>
          <w:caps/>
        </w:rPr>
        <w:t>Uchwała Nr LI/374/2022</w:t>
      </w:r>
      <w:r>
        <w:rPr>
          <w:b/>
          <w:caps/>
        </w:rPr>
        <w:br/>
        <w:t>Rady Gminy Lipno</w:t>
      </w:r>
    </w:p>
    <w:p w:rsidR="00A77B3E" w:rsidRDefault="002B693A">
      <w:pPr>
        <w:spacing w:before="280" w:after="280"/>
        <w:jc w:val="center"/>
        <w:rPr>
          <w:b/>
          <w:caps/>
        </w:rPr>
      </w:pPr>
      <w:r>
        <w:t>z dnia 11 lipca 2022 r.</w:t>
      </w:r>
    </w:p>
    <w:p w:rsidR="00A77B3E" w:rsidRDefault="002B693A">
      <w:pPr>
        <w:keepNext/>
        <w:spacing w:after="480"/>
        <w:jc w:val="center"/>
      </w:pPr>
      <w:r>
        <w:rPr>
          <w:b/>
        </w:rPr>
        <w:t>w sprawie miejscowego planu zagospodarowania przestrzennego Gminy Lipno, dla obszaru położonego w miejscowości Lipno w rejonie ulic Pocztowej i Powstańców Wielkopolskich</w:t>
      </w:r>
    </w:p>
    <w:p w:rsidR="00A77B3E" w:rsidRDefault="002B693A">
      <w:pPr>
        <w:keepLines/>
        <w:spacing w:before="120" w:after="120"/>
        <w:ind w:firstLine="227"/>
      </w:pPr>
      <w:r>
        <w:t>Na podstawie art. 18 </w:t>
      </w:r>
      <w:r>
        <w:t>ust. 2 pkt 5 ustawy z dnia 8 marca 1990 r. o samorządzie gminnym (tekst jedn. Dz. U. z 2022 r. poz. 559 ze zm.) art. 20 ust. 1, art. 29 i art. 36 ust. 4 ustawy z dnia 27 marca 2003 r. o planowaniu i zagospodarowaniu przestrzennym (tekst jedn. Dz. U. z 2022</w:t>
      </w:r>
      <w:r>
        <w:t> r. poz. 503), w związku z uchwałą Nr XXXIV/260/2021 Rady Gminy Lipno z dnia 27 maja 2021 r. w sprawie przystąpienia do sporządzenia miejscowego planu zagospodarowania przestrzennego Gminy Lipno, dla obszaru położonego w miejscowości Lipno w rejonie ulic P</w:t>
      </w:r>
      <w:r>
        <w:t>ocztowej i Powstańców Wielkopolskich, po stwierdzeniu, że plan stanowiący przedmiot niniejszej uchwały nie narusza ustaleń Studium uwarunkowań i  kierunków zagospodarowania przestrzennego Gminy Lipno (Uchwała Rady Gminy Lipno Nr XXXVII/280/2021 z dnia 23 w</w:t>
      </w:r>
      <w:r>
        <w:t>rześnia 2021 r.) uchwala się, co następuje:</w:t>
      </w:r>
    </w:p>
    <w:p w:rsidR="00A77B3E" w:rsidRDefault="002B693A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Uchwala się miejscowy plan zagospodarowania przestrzennego Gminy Lipno, dla obszaru położonego w miejscowości Lipno w rejonie ulic Pocztowej i Powstańców Wielkopolskich, zwany </w:t>
      </w:r>
      <w:r>
        <w:t>dalej planem.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Obszar objęty planem znajduje się w miejscowości Lipno w rejonie skrzyżowania ulic Pocztowej i Powstańców Wielkopolskich zgodnie z granicą obszaru objętego planem określoną na rysunku planu, o którym mowa w §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2 pkt 1.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Załącznikami do </w:t>
      </w:r>
      <w:r>
        <w:rPr>
          <w:color w:val="000000"/>
          <w:u w:color="000000"/>
        </w:rPr>
        <w:t>niniejszej uchwały są: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rysunek planu w skali 1:1000, stanowiący załącznik Nr 1 do niniejszej uchwały;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rozstrzygnięcie o sposobie rozpatrzenia uwag zgłoszonych do projektu planu, stanowiące załącznik Nr 2 do niniejszej uchwały;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rozstrzygnięcie o sp</w:t>
      </w:r>
      <w:r>
        <w:rPr>
          <w:color w:val="000000"/>
          <w:u w:color="000000"/>
        </w:rPr>
        <w:t>osobie realizacji zapisanych w planie inwestycji z zakresu infrastruktury technicznej, które należą do zadań własnych gminy oraz zasadach ich finansowania, stanowiące załącznik Nr 3 do niniejszej uchwały;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przestrzenne utworzone do planu w postaci d</w:t>
      </w:r>
      <w:r>
        <w:rPr>
          <w:color w:val="000000"/>
          <w:u w:color="000000"/>
        </w:rPr>
        <w:t>okumentu elektronicznego GML, stanowiące załącznik Nr 4 do niniejszej uchwały.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Następujące oznaczenia graficzne na rysunku planu są obowiązującymi ustaleniami planu: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objętego planem;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rozgraniczające tereny o różnym przez</w:t>
      </w:r>
      <w:r>
        <w:rPr>
          <w:color w:val="000000"/>
          <w:u w:color="000000"/>
        </w:rPr>
        <w:t>naczeniu lub różnych zasadach zagospodarowania;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nieprzekraczalne linie zabudowy;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oznaczenia i symbole określające przeznaczenie terenu jednostki;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pasy technologiczne od elektroenergetycznych linii napowietrznych średniego napięcia 15kV.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Linie r</w:t>
      </w:r>
      <w:r>
        <w:rPr>
          <w:color w:val="000000"/>
          <w:u w:color="000000"/>
        </w:rPr>
        <w:t xml:space="preserve">ozgraniczające, o których mowa w ust. 1 pkt 2, wydzielają teren jednostki, oznaczonej na rysunku planu symbolem </w:t>
      </w:r>
      <w:r>
        <w:rPr>
          <w:b/>
          <w:color w:val="000000"/>
          <w:u w:color="000000"/>
        </w:rPr>
        <w:t xml:space="preserve">1Up </w:t>
      </w:r>
      <w:r>
        <w:rPr>
          <w:color w:val="000000"/>
          <w:u w:color="000000"/>
        </w:rPr>
        <w:t>i opisanej jako tereny usług publicznych.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Pozostałe oznaczenia graficzne, przedstawione na rysunku planu, w tym położone poza granicami o</w:t>
      </w:r>
      <w:r>
        <w:rPr>
          <w:color w:val="000000"/>
          <w:u w:color="000000"/>
        </w:rPr>
        <w:t>bszaru objętego planem, nie stanowią obowiązujących ustaleń planu.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Ilekroć w niniejszej uchwale jest mowa o: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liniach rozgraniczających - należy przez to rozumieć linie rozdzielające tereny jednostek o różnym przeznaczeniu lub różnych zasadach zagos</w:t>
      </w:r>
      <w:r>
        <w:rPr>
          <w:color w:val="000000"/>
          <w:u w:color="000000"/>
        </w:rPr>
        <w:t>podarowania;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powierzchni całkowitej zabudowy - należy przez to rozumieć sumę powierzchni całkowitych wszystkich kondygnacji budynków określonych po obrysie zewnętrznym budynku (wyznaczonym skrajnym obrysem ścian zewnętrznych), z tym że do powierzchni </w:t>
      </w:r>
      <w:r>
        <w:rPr>
          <w:color w:val="000000"/>
          <w:u w:color="000000"/>
        </w:rPr>
        <w:t>zabudowy nie wlicza się powierzchni elementów drugorzędnych takich jak: schodów zewnętrznych, ramp zewnętrznych;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powierzchni zabudowy - należy przez to rozumieć powierzchnię terenu zajętą przez budynek w stanie wykończonym, wyznaczony przez rzut pionowy</w:t>
      </w:r>
      <w:r>
        <w:rPr>
          <w:color w:val="000000"/>
          <w:u w:color="000000"/>
        </w:rPr>
        <w:t xml:space="preserve"> zewnętrznych krawędzi budynku (określony skrajnym obrysem ścian zewnętrznych) na powierzchnię terenu, z tym że do powierzchni zabudowy nie wlicza się: powierzchni budynków ani ich części nie wystających ponad powierzchnię terenu, powierzchni elementów dru</w:t>
      </w:r>
      <w:r>
        <w:rPr>
          <w:color w:val="000000"/>
          <w:u w:color="000000"/>
        </w:rPr>
        <w:t>gorzędnych takich jak: schodów zewnętrznych, ramp zewnętrznych;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przeznaczeniu - należy przez to rozumieć przeznaczenie, które wskutek realizacji ustaleń planu stanowić będzie przeważającą formę użytkowania terenu lub obiektów budowlanych; jednocześnie w</w:t>
      </w:r>
      <w:r>
        <w:rPr>
          <w:color w:val="000000"/>
          <w:u w:color="000000"/>
        </w:rPr>
        <w:t> ramach określonego przeznaczenia terenu dopuszcza się towarzyszące obiekty i urządzenia zapewniające możliwość użytkowania terenu i obiektów zgodnie z jego przeznaczeniem takie jak: dojścia, dojazdy parkingi, urządzenia budowlane, a także zieleń towarzysz</w:t>
      </w:r>
      <w:r>
        <w:rPr>
          <w:color w:val="000000"/>
          <w:u w:color="000000"/>
        </w:rPr>
        <w:t>ącą, małą architekturę, urządzenia służące retencji wód opadowych i roztopowych, a także rozdzielcze sieci i związane z nimi urządzenia infrastruktury technicznej realizowane zgodnie z ustaleniami niniejszego planu;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nieprzekraczalnej linii zabudowy - na</w:t>
      </w:r>
      <w:r>
        <w:rPr>
          <w:color w:val="000000"/>
          <w:u w:color="000000"/>
        </w:rPr>
        <w:t>leży przez to rozumieć linię określającą maksymalny zasięg usytuowania na terenie wszelkich dopuszczonych w planie nadziemnych części budynków, z zastrzeżeniem lit. a i b oraz budowli w rozumieniu przepisów prawa budowlanego, chyba że ustalenia szczegółowe</w:t>
      </w:r>
      <w:r>
        <w:rPr>
          <w:color w:val="000000"/>
          <w:u w:color="000000"/>
        </w:rPr>
        <w:t xml:space="preserve"> planu stanowią inaczej, jednocześnie:</w:t>
      </w:r>
      <w:r>
        <w:rPr>
          <w:color w:val="000000"/>
          <w:u w:color="000000"/>
        </w:rPr>
        <w:tab/>
      </w:r>
    </w:p>
    <w:p w:rsidR="00A77B3E" w:rsidRDefault="002B693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części budynku takie jak: okapy, gzymsy, balkony, tarasy, werandy, wykusze, zadaszenia nad wejściami do budynków, elementy odwodnienia, zdobienia elewacji wykraczające maksymalnie o 1,5 m poza nieprz</w:t>
      </w:r>
      <w:r>
        <w:rPr>
          <w:color w:val="000000"/>
          <w:u w:color="000000"/>
        </w:rPr>
        <w:t>ekraczalną linię zabudowy;</w:t>
      </w:r>
    </w:p>
    <w:p w:rsidR="00A77B3E" w:rsidRDefault="002B693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części budynku takie jak: schody zewnętrzne i pochylnie dla niepełnosprawnych wykraczające maksymalnie o 3 m poza nieprzekraczalną linię  zabudowy;</w:t>
      </w:r>
    </w:p>
    <w:p w:rsidR="00A77B3E" w:rsidRDefault="002B693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nieprzekraczalne linie zabudowy nie ograniczają lokalizacji </w:t>
      </w:r>
      <w:r>
        <w:rPr>
          <w:color w:val="000000"/>
          <w:u w:color="000000"/>
        </w:rPr>
        <w:t>takich obiektów jak: urządzenia budowlane, drogi, dojścia i dojazdy, parkingi terenowe, obiekty liniowe sieci technicznej wraz z towarzyszącymi urządzeniami infrastruktury technicznej takimi jak: kontenerowe i słupowe stacje transformatorowe czy przepompow</w:t>
      </w:r>
      <w:r>
        <w:rPr>
          <w:color w:val="000000"/>
          <w:u w:color="000000"/>
        </w:rPr>
        <w:t>nie ścieków;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rysunku planu 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rysunek planu w skali 1:1000 stanowiący integralną część planu i załącznik Nr 1 do niniejszej uchwały;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terenie jednostki</w:t>
      </w:r>
      <w:r>
        <w:rPr>
          <w:b/>
          <w:color w:val="000000"/>
          <w:u w:color="000000"/>
        </w:rPr>
        <w:t xml:space="preserve"> -</w:t>
      </w:r>
      <w:r>
        <w:rPr>
          <w:color w:val="000000"/>
          <w:u w:color="000000"/>
        </w:rPr>
        <w:t xml:space="preserve"> należy przez to rozumieć teren o określonym przeznaczeniu i zasadach zago</w:t>
      </w:r>
      <w:r>
        <w:rPr>
          <w:color w:val="000000"/>
          <w:u w:color="000000"/>
        </w:rPr>
        <w:t>spodarowania, ograniczony liniami rozgraniczającymi i oznaczony na rysunku planu symbolem.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planie nie określa się: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 ochrony przyrody i krajobrazu oraz kształtowania krajobrazu - ze względu na brak terenów wymagających takiego ustalenia;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asad ochrony dziedzictwa kulturowego i zabytków, w tym krajobrazów kulturowych oraz dóbr kultury współczesnej - ze względu na brak obiektów i terenów wymagających takiego ustalenia;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granic i sposobów zagospodarowania terenów lub obiektów podlegających o</w:t>
      </w:r>
      <w:r>
        <w:rPr>
          <w:color w:val="000000"/>
          <w:u w:color="000000"/>
        </w:rPr>
        <w:t>chronie, na podstawie odrębnych przepisów, terenów górniczych, a także obszarów szczególnego zagrożenia powodzią, obszarów osuwania się mas ziemnych, krajobrazów priorytetowych określonych w audycie krajobrazowym oraz w planach zagospodarowania przestrzenn</w:t>
      </w:r>
      <w:r>
        <w:rPr>
          <w:color w:val="000000"/>
          <w:u w:color="000000"/>
        </w:rPr>
        <w:t>ego województwa - ze względu na brak obszarów i krajobrazów wymagających takiego ustalenia;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sposobu i terminu tymczasowego zagospodarowania, urządzenia i użytkowania terenów - ze względu na brak terenów wymagających takiego ustalenia.</w:t>
      </w:r>
    </w:p>
    <w:p w:rsidR="00A77B3E" w:rsidRDefault="002B693A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Wspóln</w:t>
      </w:r>
      <w:r>
        <w:rPr>
          <w:b/>
          <w:color w:val="000000"/>
          <w:u w:color="000000"/>
        </w:rPr>
        <w:t>e przepisy szczegółowe dla obszaru objętego planem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Ustala się następujące zasady ochrony środowiska: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konieczność zachowania rygorów zaopatrzenia w ciepło zgodnie z ustaleniami, o których mowa w § 17;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obszarze opracowania planu obowiązują stan</w:t>
      </w:r>
      <w:r>
        <w:rPr>
          <w:color w:val="000000"/>
          <w:u w:color="000000"/>
        </w:rPr>
        <w:t>dardy akustyczne określone przepisami odrębnymi dotyczącymi dopuszczalnych poziomów hałasu w środowisku jak dla terenów zabudowy związanej ze stałym lub czasowym pobytem dzieci i młodzieży.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Ustala się następujące szczegółowe zasady i warunki scalania </w:t>
      </w:r>
      <w:r>
        <w:rPr>
          <w:color w:val="000000"/>
          <w:u w:color="000000"/>
        </w:rPr>
        <w:t>i podziału nieruchomości: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minimalną powierzchnię działek ustala się na:</w:t>
      </w:r>
    </w:p>
    <w:p w:rsidR="00A77B3E" w:rsidRDefault="002B693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4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 przypadku działek wydzielanych wyłącznie pod obiekty infrastruktury technicznej, </w:t>
      </w:r>
    </w:p>
    <w:p w:rsidR="00A77B3E" w:rsidRDefault="002B693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900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 przypadku pozostałych działek;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minimalną szerokość frontu działek ustala </w:t>
      </w:r>
      <w:r>
        <w:rPr>
          <w:color w:val="000000"/>
          <w:u w:color="000000"/>
        </w:rPr>
        <w:t>się na:</w:t>
      </w:r>
    </w:p>
    <w:p w:rsidR="00A77B3E" w:rsidRDefault="002B693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 m w przypadku działek wydzielanych wyłącznie pod obiekty infrastruktury technicznej,</w:t>
      </w:r>
    </w:p>
    <w:p w:rsidR="00A77B3E" w:rsidRDefault="002B693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19 m w przypadku pozostałych działek;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określa się kąt położenia granic działek w stosunku do pasa drogowego od 80º do 100º.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W zakresie </w:t>
      </w:r>
      <w:r>
        <w:rPr>
          <w:color w:val="000000"/>
          <w:u w:color="000000"/>
        </w:rPr>
        <w:t>szczególnych warunków zagospodarowania terenów oraz ograniczeń w ich użytkowaniu obowiązują pasy technologiczne od elektroenergetycznych linii napowietrznych średniego i niskiego napięcia o szerokości: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14 m, licząc po 7 m od osi linii w obu kierunkach -</w:t>
      </w:r>
      <w:r>
        <w:rPr>
          <w:color w:val="000000"/>
          <w:u w:color="000000"/>
        </w:rPr>
        <w:t xml:space="preserve"> dla linii napowietrznej SN-15  kV, dodatkowo pasy technologiczne od elektroenergetycznych linii napowietrznych średniego napięcia 15 kV przedstawiono oznaczeniem graficznym na rysunku planu;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7 m licząc po 3,5 m od osi linii w obu kierunkach - dla linii</w:t>
      </w:r>
      <w:r>
        <w:rPr>
          <w:color w:val="000000"/>
          <w:u w:color="000000"/>
        </w:rPr>
        <w:t xml:space="preserve"> napowietrznych nn-0,4 kV;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0,5 m licząc po 0,25 m od osi linii w obu kierunkach - dla linii kablowych SN i nn-0,4 kV.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pasach technologicznych, o których mowa w ust. 1 ustala się zakaz lokalizacji drzew, jednocześnie obowiązują przepisy odrębne w sz</w:t>
      </w:r>
      <w:r>
        <w:rPr>
          <w:color w:val="000000"/>
          <w:u w:color="000000"/>
        </w:rPr>
        <w:t>czególności dotyczące wymagań w zakresie odległości obiektów budowlanych i warunków zagospodarowania terenów w sąsiedztwie linii elektroenergetycznych, a także w sprawie dopuszczalnych poziomów pól elektromagnetycznych w środowisku.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zakresie szczególn</w:t>
      </w:r>
      <w:r>
        <w:rPr>
          <w:color w:val="000000"/>
          <w:u w:color="000000"/>
        </w:rPr>
        <w:t>ych warunków zagospodarowania terenów oraz ograniczeń w ich użytkowaniu obowiązują przepisy odrębne wynikające z sąsiedztwa obszaru objętego planem z powierzchniowymi wodami publicznymi.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 zakresie ustaleń dotyczących komunikacji, w tym miejsc parking</w:t>
      </w:r>
      <w:r>
        <w:rPr>
          <w:color w:val="000000"/>
          <w:u w:color="000000"/>
        </w:rPr>
        <w:t>owych i powiązań komunikacyjnych z układem zewnętrznym, obowiązują następujące ustalenia: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dostępy poszczególnych działek budowlanych do drogi publicznej należy zapewnić w oparciu o drogi przyległe do granic obszaru opracowania planu - ul. Pocztowa i ul.</w:t>
      </w:r>
      <w:r>
        <w:rPr>
          <w:color w:val="000000"/>
          <w:u w:color="000000"/>
        </w:rPr>
        <w:t xml:space="preserve"> Powstańców Wielkopolskich;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miejsca do parkowania przewidziane dla obsługi dopuszczonych w planie obiektów należy lokalizować w granicach działek budowlanych, na których znajdują się te obiekty;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obowiązują miejsca parkingowe, co najmniej w liczbie us</w:t>
      </w:r>
      <w:r>
        <w:rPr>
          <w:color w:val="000000"/>
          <w:u w:color="000000"/>
        </w:rPr>
        <w:t>talonej zgodnie ze wskaźnikiem - 1 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dopuszczonych w planie usług;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ramach określonej w pkt 3 minimalnej liczby miejsc do parkowania, należy zapewnić miejsca przeznaczone na parkowanie po</w:t>
      </w:r>
      <w:r>
        <w:rPr>
          <w:color w:val="000000"/>
          <w:u w:color="000000"/>
        </w:rPr>
        <w:t>jazdów zaopatrzonych w kartę parkingową, w liczbie nie mniejszej niż określonej w przepisach odrębnych dla dróg publicznych, stref zamieszkania oraz stref ruchu.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zakresie wymagań, wynikających z potrzeb kształtowania przestrzeni publicznych oraz ro</w:t>
      </w:r>
      <w:r>
        <w:rPr>
          <w:color w:val="000000"/>
          <w:u w:color="000000"/>
        </w:rPr>
        <w:t>zmieszczenia inwestycji celu publicznego: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 xml:space="preserve">teren jednostki oznaczony na rysunku planu symbolem </w:t>
      </w:r>
      <w:r>
        <w:rPr>
          <w:b/>
          <w:color w:val="000000"/>
          <w:u w:color="000000"/>
        </w:rPr>
        <w:t>1Up</w:t>
      </w:r>
      <w:r>
        <w:rPr>
          <w:color w:val="000000"/>
          <w:u w:color="000000"/>
        </w:rPr>
        <w:t xml:space="preserve"> uznaje się przestrzenią publiczną – obowiązują ustalenia zawarte w § 12;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obszar opracowania planu stanowi granicę terenów rozmieszczenia inwestycji celu</w:t>
      </w:r>
      <w:r>
        <w:rPr>
          <w:color w:val="000000"/>
          <w:u w:color="000000"/>
        </w:rPr>
        <w:t xml:space="preserve"> publicznego o znaczeniu lokalnym.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Stawkę procentową służącą naliczeniu opłaty, o której mowa w art. 36 ust. 4 ustawy z dnia 27 marca 2003 r. o planowaniu i zagospodarowaniu przestrzennym, ustala się w wysokości 5%.</w:t>
      </w:r>
    </w:p>
    <w:p w:rsidR="00A77B3E" w:rsidRDefault="002B693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Przeznaczenie oraz uzu</w:t>
      </w:r>
      <w:r>
        <w:rPr>
          <w:b/>
          <w:color w:val="000000"/>
          <w:u w:color="000000"/>
        </w:rPr>
        <w:t>pełniające przepisy szczegółowe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Teren jednostki oznaczony na rysunku planu symbolem </w:t>
      </w:r>
      <w:r>
        <w:rPr>
          <w:b/>
          <w:color w:val="000000"/>
          <w:u w:color="000000"/>
        </w:rPr>
        <w:t>1Up</w:t>
      </w:r>
      <w:r>
        <w:rPr>
          <w:color w:val="000000"/>
          <w:u w:color="000000"/>
        </w:rPr>
        <w:t xml:space="preserve">, opisany jako </w:t>
      </w:r>
      <w:r>
        <w:rPr>
          <w:i/>
          <w:color w:val="000000"/>
          <w:u w:color="000000"/>
        </w:rPr>
        <w:t xml:space="preserve">tereny usług publicznych </w:t>
      </w:r>
      <w:r>
        <w:rPr>
          <w:color w:val="000000"/>
          <w:u w:color="000000"/>
        </w:rPr>
        <w:t xml:space="preserve">przeznacza się, z zastrzeżeniem ust. 2 pod: 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usługi opieki nad dzieckiem - </w:t>
      </w:r>
      <w:r>
        <w:rPr>
          <w:color w:val="000000"/>
          <w:u w:color="000000"/>
        </w:rPr>
        <w:t>przez które należy rozumieć publiczne plac</w:t>
      </w:r>
      <w:r>
        <w:rPr>
          <w:color w:val="000000"/>
          <w:u w:color="000000"/>
        </w:rPr>
        <w:t xml:space="preserve">ówki takie jak: żłobki, przedszkola i inne obiekty oświaty i edukacji dzieci; 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usługi kultury </w:t>
      </w:r>
      <w:r>
        <w:rPr>
          <w:color w:val="000000"/>
          <w:u w:color="000000"/>
        </w:rPr>
        <w:t>- przez które należy rozumieć publiczne placówki kultury takie jak: świetlice wiejskie, domy kultury, biblioteki, mediateki, centra informacyjne, kluby tematyc</w:t>
      </w:r>
      <w:r>
        <w:rPr>
          <w:color w:val="000000"/>
          <w:u w:color="000000"/>
        </w:rPr>
        <w:t xml:space="preserve">zne, pracownie artystyczne oraz obiekty służące kształceniu dodatkowemu lub uzupełniającemu, a także obiekty do nich podobne wraz z obiektami towarzyszącymi; 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place zabaw.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których mowa w ust. 1, dopuszcza się wszelkie prace budowlane zw</w:t>
      </w:r>
      <w:r>
        <w:rPr>
          <w:color w:val="000000"/>
          <w:u w:color="000000"/>
        </w:rPr>
        <w:t>iązane z utrzymaniem zagospodarowania i zabudowy istniejącej placówki pocztowej.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terenie, o których mowa w ust.1, ustala się następujące zasady kształtowania zabudowy oraz wskaźniki zagospodarowania terenu w tym zasady ochrony i kształtowania ładu pr</w:t>
      </w:r>
      <w:r>
        <w:rPr>
          <w:color w:val="000000"/>
          <w:u w:color="000000"/>
        </w:rPr>
        <w:t>zestrzennego: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 0,25;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minimalna intensywność zabudowy jako wskaźnik powierzchni całkowitej zabudowy w odniesieniu do powierzchni działki budowlanej wynosi </w:t>
      </w:r>
      <w:r>
        <w:rPr>
          <w:color w:val="000000"/>
          <w:u w:color="000000"/>
        </w:rPr>
        <w:t>0,05;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0,5;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biologicznie czynnej w odniesieniu do powierzchni działki budowla</w:t>
      </w:r>
      <w:r>
        <w:rPr>
          <w:color w:val="000000"/>
          <w:u w:color="000000"/>
        </w:rPr>
        <w:t>nej wynosi 30%;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 wyrażona w liczbie kondygnacji wynosi 2 kondygnacje nadziemne;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maksymalna wysokość zabudowy od poziomu terenu do najwyższego punktu dachu w przypadku wiat i budynków lub najwyższego punktu pozostałych </w:t>
      </w:r>
      <w:r>
        <w:rPr>
          <w:color w:val="000000"/>
          <w:u w:color="000000"/>
        </w:rPr>
        <w:t>obiektów budowlanych wynosi 9 m;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dachy budynków należy kształtować jako płaskie, bądź o kącie nachylenia połaci dachowych do 45°;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powierzchnie niezabudowane i nieutwardzone przeznacza się na urządzenie zieleni towarzyszącej;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obowiązują nieprzekrac</w:t>
      </w:r>
      <w:r>
        <w:rPr>
          <w:color w:val="000000"/>
          <w:u w:color="000000"/>
        </w:rPr>
        <w:t>zalne linie zabudowy od linii rozgraniczających wyznaczone zgodnie z rysunkiem planu w odległościach: 6 m, 10 m, 18,5 m oraz od 6 do 13,52 m;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minimalną powierzchnię nowo wydzielanych działek budowlanych, z zastrzeżeniem pkt. 11, ustala się na 900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>
        <w:t>1) </w:t>
      </w:r>
      <w:r>
        <w:rPr>
          <w:color w:val="000000"/>
          <w:u w:color="000000"/>
        </w:rPr>
        <w:t>ustalona w pkt. 10 powierzchnia nie dotyczy działek wydzielanych wyłącznie pod obiekty infrastruktury technicznej.</w:t>
      </w:r>
    </w:p>
    <w:p w:rsidR="00A77B3E" w:rsidRDefault="002B693A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dotyczące modernizacji, rozbudowy i budowy infrastruktury technicznej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Zaopatrzenie w wodę z istniejącej sieci </w:t>
      </w:r>
      <w:r>
        <w:rPr>
          <w:color w:val="000000"/>
          <w:u w:color="000000"/>
        </w:rPr>
        <w:t>wodociągowej.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budowę, rozbudowę i przebudowę rozdzielczej sieci wodociągowej.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razie braku warunków przyłączenia do sieci wodociągowej, dopuszcza się rozwiązania wynikające z przepisów odrębnych.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W zakresie odprowadzania ściek</w:t>
      </w:r>
      <w:r>
        <w:rPr>
          <w:color w:val="000000"/>
          <w:u w:color="000000"/>
        </w:rPr>
        <w:t xml:space="preserve">ów oraz wód opadowych lub roztopowych, obowiązują następujące ustalenia: 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odprowadzanie ścieków do istniejącej rozdzielczej sieci kanalizacji sanitarnej;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budowę, rozbudowę i przebudowę rozdzielczej sieci kanalizacji sanitarnej i deszczo</w:t>
      </w:r>
      <w:r>
        <w:rPr>
          <w:color w:val="000000"/>
          <w:u w:color="000000"/>
        </w:rPr>
        <w:t>wej wraz z niezbędnymi urządzeniami towarzyszącymi jak przepompownie ścieków, zgodnie z przepisami odrębnymi;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rozwiązanie polegające na zastosowaniu szczelnych zbiorników bezodpływowych dopuszcza się wyłącznie w razie braku warunków przyłączenia do siec</w:t>
      </w:r>
      <w:r>
        <w:rPr>
          <w:color w:val="000000"/>
          <w:u w:color="000000"/>
        </w:rPr>
        <w:t>i kanalizacji sanitarnej, jednocześnie należy zapewnić wywożenie ścieków do oczyszczalni ścieków na zasadach określonych w przepisach odrębnych;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zagospodarowanie i odprowadzanie wód opadowych i roztopowych zgodnie z wymogami wynikającymi z przepisów </w:t>
      </w:r>
      <w:r>
        <w:rPr>
          <w:color w:val="000000"/>
          <w:u w:color="000000"/>
        </w:rPr>
        <w:t>odrębnych, w szczególności dopuszcza się, z zastrzeżeniem ust. 2, zagospodarowanie wód opadowych i roztopowych na powierzchnie nieutwardzone, a także rozwiązania i urządzenia wodne zapewniające retencję wód opadowych i roztopowych jak: doły chłonne, zbiorn</w:t>
      </w:r>
      <w:r>
        <w:rPr>
          <w:color w:val="000000"/>
          <w:u w:color="000000"/>
        </w:rPr>
        <w:t>iki retencyjne, spływy przez powierzchnie zadarnione;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Odprowadzenie wód opadowych lub roztopowych pochodzących z zanieczyszczonych powierzchni szczelnych winno następować zgodnie z wymogami wynikającymi z przepisów odrębnych.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 planowaniu zabudowy</w:t>
      </w:r>
      <w:r>
        <w:rPr>
          <w:color w:val="000000"/>
          <w:u w:color="000000"/>
        </w:rPr>
        <w:t xml:space="preserve"> należy uwzględnić wymogi wynikające z istniejących urządzeń melioracji wodnych w tym sieci drenarskiej.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Zaopatrzenie w energię elektryczną należy realizować w oparciu o istniejącą na obszarze planu dystrybucyjną sieć elektroenergetyczną. 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</w:t>
      </w:r>
      <w:r>
        <w:rPr>
          <w:color w:val="000000"/>
          <w:u w:color="000000"/>
        </w:rPr>
        <w:t>szcza się, z zastrzeżeniem ust. 3 budowę, rozbudowę i przebudowę rozdzielczej sieci elektroenergetycznej oraz budowę i przebudowę stacji transformatorowych.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Zakazuje się realizacji nowych napowietrznych linii elektroenergetycznych.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Ustala się n</w:t>
      </w:r>
      <w:r>
        <w:rPr>
          <w:color w:val="000000"/>
          <w:u w:color="000000"/>
        </w:rPr>
        <w:t>astępujące sposoby zaopatrzenia w gaz: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 zbiorników stałych;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poprzez budowę, rozbudowę i przebudowę rozdzielczej sieci gazowej, o minimalnej średnicy 25mm.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Zaopatrzenie w energię cieplną należy realizować poprzez urządzenia zaopatrzenia w </w:t>
      </w:r>
      <w:r>
        <w:rPr>
          <w:color w:val="000000"/>
          <w:u w:color="000000"/>
        </w:rPr>
        <w:t>ciepło o wysokiej sprawności grzewczej, z uwzględnieniem ograniczeń i zakazów w zakresie eksploatacji instalacji, w których następuje spalanie paliw, o których mowa w przepisach odrębnych.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Dopuszcza się budowę, rozbudowę i przebudowę urządzeń i sieci</w:t>
      </w:r>
      <w:r>
        <w:rPr>
          <w:color w:val="000000"/>
          <w:u w:color="000000"/>
        </w:rPr>
        <w:t xml:space="preserve"> telekomunikacyjnych.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W zakresie magazynowania i zagospodarowania odpadów, obowiązują zasady określone w przepisach odrębnych, w tym aktach prawa miejscowego, dotyczących odpadów oraz utrzymania czystości i porządku na terenie gminy.</w:t>
      </w:r>
    </w:p>
    <w:p w:rsidR="00A77B3E" w:rsidRDefault="002B693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</w:t>
      </w:r>
      <w:r>
        <w:rPr>
          <w:b/>
          <w:color w:val="000000"/>
          <w:u w:color="000000"/>
        </w:rPr>
        <w:t>pisy końcowe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2B693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21.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B693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61A6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A61" w:rsidRDefault="00061A6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A61" w:rsidRDefault="002B693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2B693A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LI/374/2022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11 lipca 2022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2B693A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2 do uchwały Nr LI/374/2022</w:t>
      </w:r>
      <w:r>
        <w:rPr>
          <w:color w:val="000000"/>
          <w:u w:color="000000"/>
        </w:rPr>
        <w:br/>
        <w:t>Rady Gminy Lipno</w:t>
      </w:r>
      <w:r>
        <w:rPr>
          <w:color w:val="000000"/>
          <w:u w:color="000000"/>
        </w:rPr>
        <w:br/>
        <w:t>z dnia 11 lipca 2022 r.</w:t>
      </w:r>
    </w:p>
    <w:p w:rsidR="00A77B3E" w:rsidRDefault="002B693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Rozstrzygnięcie o sposobie rozpatrzenia uwag zgłoszonych do projektu miejscowego planu zagospodarowania przestrzennego Gminy Lipno, </w:t>
      </w:r>
      <w:r>
        <w:rPr>
          <w:b/>
          <w:color w:val="000000"/>
          <w:u w:color="000000"/>
        </w:rPr>
        <w:t>dla obszaru położonego w miejscowości Lipno w rejonie ulic Pocztowej i Powstańców Wielkopolskich</w:t>
      </w:r>
    </w:p>
    <w:p w:rsidR="00A77B3E" w:rsidRDefault="002B693A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trakcie wyłożenia projektu miejscowego planu zagospodarowania przestrzennego Gminy Lipno, dla obszaru położonego w miejscowości Lipno w rejonie ulic </w:t>
      </w:r>
      <w:r>
        <w:rPr>
          <w:color w:val="000000"/>
          <w:u w:color="000000"/>
        </w:rPr>
        <w:t>Pocztowej i Powstańców Wielkopolskich wraz z prognozą oddziaływania na środowisko do publicznego wglądu, tj. w dniach od 12.05.2022 r. do 03.06.2022 r. oraz w okresie 14 dni od dnia zakończenia tj. do 20.06.2022 r., nie zgłoszono uwag do projektu planu.</w:t>
      </w:r>
    </w:p>
    <w:p w:rsidR="00A77B3E" w:rsidRDefault="002B693A">
      <w:pPr>
        <w:keepLines/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W związku z brakiem uwag nie zachodzi potrzeba ich rozstrzygnięcia.</w:t>
      </w:r>
    </w:p>
    <w:p w:rsidR="00A77B3E" w:rsidRDefault="002B693A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3 do uchwały Nr LI/374/2022</w:t>
      </w:r>
      <w:r>
        <w:rPr>
          <w:color w:val="000000"/>
          <w:u w:color="000000"/>
        </w:rPr>
        <w:br/>
        <w:t>Rady Gminy Lipno</w:t>
      </w:r>
      <w:r>
        <w:rPr>
          <w:color w:val="000000"/>
          <w:u w:color="000000"/>
        </w:rPr>
        <w:br/>
        <w:t>z dnia 11 lipca 2022 r.</w:t>
      </w:r>
    </w:p>
    <w:p w:rsidR="00A77B3E" w:rsidRDefault="002B693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Rozstrzygnięcie o sposobie realizacji zapisanych w planie </w:t>
      </w:r>
      <w:r>
        <w:rPr>
          <w:b/>
          <w:color w:val="000000"/>
          <w:u w:color="000000"/>
        </w:rPr>
        <w:t>inwestycji z zakresu infrastruktury technicznej, które należą do zadań własnych gminy oraz zasadach ich finansowania</w:t>
      </w:r>
    </w:p>
    <w:p w:rsidR="00A77B3E" w:rsidRDefault="002B693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20 ust. 1 ustawy z dnia 27 marca 2003 roku o planowaniu i zagospodarowaniu przestrzennym (tekst jedn. Dz. U. z 2022 r. po</w:t>
      </w:r>
      <w:r>
        <w:rPr>
          <w:color w:val="000000"/>
          <w:u w:color="000000"/>
        </w:rPr>
        <w:t>z. 503), w związku z art. 7 ust. 1 pkt 2 i 3 ustawy z dnia 8 marca 1990 r. o samorządzie gminnym (tekst jedn. Dz. U. z 2022 r. poz. 559 ze zm.) i art. 216 ust. 2 pkt 1 ustawy z dnia 27 sierpnia 2009 r. o finansach publicznych (tekst jedn. Dz.U. z 2021 r. p</w:t>
      </w:r>
      <w:r>
        <w:rPr>
          <w:color w:val="000000"/>
          <w:u w:color="000000"/>
        </w:rPr>
        <w:t>oz. 305 ze zm.), Rada Gminy Lipno rozstrzyga, co następuje: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następujący sposób realizacji, zapisanych w miejscowym planie zagospodarowania przestrzennego Gminy Lipno, dla obszaru położonego w miejscowości Lipno w rejonie ulic Pocztowej i Po</w:t>
      </w:r>
      <w:r>
        <w:rPr>
          <w:color w:val="000000"/>
          <w:u w:color="000000"/>
        </w:rPr>
        <w:t>wstańców Wielkopolskich inwestycji z zakresu infrastruktury technicznej, które należą do zadań własnych gminy: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modernizacji, rozbudowy i budowy systemów komunikacyjnych, założono dostęp obszaru opracowania do dróg publicznych przyległych do g</w:t>
      </w:r>
      <w:r>
        <w:rPr>
          <w:color w:val="000000"/>
          <w:u w:color="000000"/>
        </w:rPr>
        <w:t>ranic obszaru opracowania planu -  ul. Pocztowa i ul. Powstańców Wielkopolskich;</w:t>
      </w:r>
    </w:p>
    <w:p w:rsidR="00A77B3E" w:rsidRDefault="002B69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modernizacji, rozbudowy i budowy sieci technicznych uzbrojenia terenu finansowanych z budżetu gminy; z ustaleń planu nie wynikają wprost nowe inwestycje z zakres</w:t>
      </w:r>
      <w:r>
        <w:rPr>
          <w:color w:val="000000"/>
          <w:u w:color="000000"/>
        </w:rPr>
        <w:t>u infrastruktury technicznej, które należą do zadań własnych gminy; jednocześnie uzbrojenie obszaru opracowania planu w sieci techniczne odbywać się będzie poprzez przyłącza do sieci położonych na terenach dróg przyległych do granic obszaru opracowania pla</w:t>
      </w:r>
      <w:r>
        <w:rPr>
          <w:color w:val="000000"/>
          <w:u w:color="000000"/>
        </w:rPr>
        <w:t>nu.</w:t>
      </w:r>
    </w:p>
    <w:p w:rsidR="00A77B3E" w:rsidRDefault="002B693A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2. </w:t>
      </w:r>
      <w:r>
        <w:rPr>
          <w:color w:val="000000"/>
          <w:u w:color="000000"/>
        </w:rPr>
        <w:t>Z uwagi na brak konieczności realizacji inwestycji z zakresu infrastruktury technicznej, które należą do zadań własnych gminy, rozstrzygnięcie dotyczące zasad finansowania jest bezprzedmiotowe, a uchwalenie</w:t>
      </w:r>
      <w:r>
        <w:rPr>
          <w:color w:val="000000"/>
          <w:u w:color="000000"/>
        </w:rPr>
        <w:t xml:space="preserve"> planu nie wpływa na wydatki Gminy Lipno w przedmiotowym zakresie.</w:t>
      </w:r>
    </w:p>
    <w:p w:rsidR="00A77B3E" w:rsidRDefault="002B693A">
      <w:pPr>
        <w:keepNext/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4 do uchwały</w:t>
      </w:r>
      <w:r>
        <w:rPr>
          <w:color w:val="000000"/>
          <w:u w:color="000000"/>
        </w:rPr>
        <w:t xml:space="preserve"> Nr LI/374/2022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11 lipca 2022 r.</w:t>
      </w:r>
      <w:r>
        <w:rPr>
          <w:color w:val="000000"/>
          <w:u w:color="000000"/>
        </w:rPr>
        <w:br/>
      </w:r>
      <w:hyperlink r:id="rId11" w:history="1">
        <w:r>
          <w:rPr>
            <w:rStyle w:val="Hipercze"/>
            <w:color w:val="000000"/>
            <w:u w:val="none" w:color="000000"/>
          </w:rPr>
          <w:t>Zalacznik4.gml</w:t>
        </w:r>
      </w:hyperlink>
    </w:p>
    <w:p w:rsidR="00A77B3E" w:rsidRDefault="002B693A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  <w:color w:val="000000"/>
          <w:u w:color="000000"/>
        </w:rPr>
        <w:t xml:space="preserve">Dane przestrzenne, </w:t>
      </w:r>
      <w:r>
        <w:rPr>
          <w:b/>
          <w:color w:val="000000"/>
          <w:u w:color="000000"/>
        </w:rPr>
        <w:t>o których mowa w art. 67a ust. 3 i 5 ustawy z dnia 27 marca 2003 r. o planowaniu i zagospodarowaniu przestrzennym (tekst jedn. Dz.U. z 2022 r. poz. 503) ujawnione zostaną po kliknięciu w ikonę</w:t>
      </w:r>
    </w:p>
    <w:p w:rsidR="00061A61" w:rsidRDefault="00061A61">
      <w:pPr>
        <w:rPr>
          <w:szCs w:val="20"/>
        </w:rPr>
      </w:pPr>
    </w:p>
    <w:p w:rsidR="00061A61" w:rsidRDefault="002B693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61A61" w:rsidRDefault="002B693A">
      <w:pPr>
        <w:spacing w:before="120" w:after="120"/>
        <w:rPr>
          <w:szCs w:val="20"/>
        </w:rPr>
      </w:pPr>
      <w:r>
        <w:rPr>
          <w:szCs w:val="20"/>
        </w:rPr>
        <w:t xml:space="preserve">Opracowanie niniejszego planu wykonane zostało </w:t>
      </w:r>
      <w:r>
        <w:rPr>
          <w:szCs w:val="20"/>
        </w:rPr>
        <w:t>w oparciu o uchwałę Nr XXXIV/260/2021 Rady Gminy Lipno z dnia 27 maja 2021 r. w sprawie przystąpienia do sporządzenia miejscowego planu zagospodarowania przestrzennego Gminy Lipno, dla obszaru położonego w miejscowości Lipno w rejonie ulic Pocztowej i Pows</w:t>
      </w:r>
      <w:r>
        <w:rPr>
          <w:szCs w:val="20"/>
        </w:rPr>
        <w:t>tańców Wielkopolskich.</w:t>
      </w:r>
    </w:p>
    <w:p w:rsidR="00061A61" w:rsidRDefault="002B693A">
      <w:pPr>
        <w:spacing w:before="120" w:after="120"/>
        <w:rPr>
          <w:szCs w:val="20"/>
        </w:rPr>
      </w:pPr>
      <w:r>
        <w:rPr>
          <w:szCs w:val="20"/>
        </w:rPr>
        <w:t>Obszar objęty projektem planu zajmuje powierzchnię ok. 0,53 ha i  obejmuje działki o numerach ewidencyjnych: 183/4, 183/5, 183/6 i 183/7 położone w miejscowości Lipno w rejonie ulic Pocztowej i Powstańców Wielkopolskich. Aktualnie na</w:t>
      </w:r>
      <w:r>
        <w:rPr>
          <w:szCs w:val="20"/>
        </w:rPr>
        <w:t xml:space="preserve"> działce 183/6 znajduje się placówka pocztowa, a pozostała część objęta opracowaniem użytkowana jest w formie upraw polowych. Obszar opracowania nie jest objęty obowiązującymi miejscowymi planami zagospodarowania przestrzennego.</w:t>
      </w:r>
    </w:p>
    <w:p w:rsidR="00061A61" w:rsidRDefault="002B693A">
      <w:pPr>
        <w:spacing w:before="120" w:after="120"/>
        <w:rPr>
          <w:szCs w:val="20"/>
        </w:rPr>
      </w:pPr>
      <w:r>
        <w:rPr>
          <w:szCs w:val="20"/>
        </w:rPr>
        <w:t>Głównym celem planu jest us</w:t>
      </w:r>
      <w:r>
        <w:rPr>
          <w:szCs w:val="20"/>
        </w:rPr>
        <w:t>talenie przeznaczenie terenu pod lokalizację usług publicznych w formie obiektów takich jak: żłobek czy przedszkola, a także usług. Tym samym obszar objęty opracowaniem planu stanowić będzie miejsce realizacji celów publicznych związanych z rozwojem i podn</w:t>
      </w:r>
      <w:r>
        <w:rPr>
          <w:szCs w:val="20"/>
        </w:rPr>
        <w:t>oszeniem standardów życia mieszkańców gminy.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szCs w:val="20"/>
        </w:rPr>
        <w:t xml:space="preserve">W zakresie nowych ustaleń planu kierowano się zarówno stanem istniejącym jak i  kierunkami zmian ustalonymi w dokumencie </w:t>
      </w:r>
      <w:r>
        <w:rPr>
          <w:i/>
          <w:color w:val="000000"/>
          <w:szCs w:val="20"/>
          <w:u w:color="000000"/>
        </w:rPr>
        <w:t>Studium uwarunkowań i kierunków zagospodarowania przestrzennego Gminy Lipno</w:t>
      </w:r>
      <w:r>
        <w:rPr>
          <w:color w:val="000000"/>
          <w:szCs w:val="20"/>
          <w:u w:color="000000"/>
        </w:rPr>
        <w:t xml:space="preserve"> (Uchwała Rady </w:t>
      </w:r>
      <w:r>
        <w:rPr>
          <w:color w:val="000000"/>
          <w:szCs w:val="20"/>
          <w:u w:color="000000"/>
        </w:rPr>
        <w:t>Gminy Lipno Nr XXXVII/280/2021 z dnia 23 września 2021 r.). Zgodnie z kierunkami polityki przestrzennej (określonymi ww. Studium), obszar objęty planem znajduje się w wielofunkcyjnym obszarze przekształceń sieci osadniczej oraz jednocześnie w strefie predy</w:t>
      </w:r>
      <w:r>
        <w:rPr>
          <w:color w:val="000000"/>
          <w:szCs w:val="20"/>
          <w:u w:color="000000"/>
        </w:rPr>
        <w:t>sponowanej do lokalizacji usług i przestrzeni publicznych. Oznacza to, że zgodnie z zapisem przytoczonego Studium, dla obszaru opracowania określono dopuszczalny zakres zmian w przeznaczeniu terenów, czego wyrazem są wyznaczony liniami rozgraniczającymi te</w:t>
      </w:r>
      <w:r>
        <w:rPr>
          <w:color w:val="000000"/>
          <w:szCs w:val="20"/>
          <w:u w:color="000000"/>
        </w:rPr>
        <w:t xml:space="preserve">ren jednostki oznaczony symbolem </w:t>
      </w:r>
      <w:r>
        <w:rPr>
          <w:b/>
          <w:color w:val="000000"/>
          <w:szCs w:val="20"/>
          <w:u w:color="000000"/>
        </w:rPr>
        <w:t>1Up</w:t>
      </w:r>
      <w:r>
        <w:rPr>
          <w:color w:val="000000"/>
          <w:szCs w:val="20"/>
          <w:u w:color="000000"/>
        </w:rPr>
        <w:t xml:space="preserve"> i opisany jako </w:t>
      </w:r>
      <w:r>
        <w:rPr>
          <w:i/>
          <w:color w:val="000000"/>
          <w:szCs w:val="20"/>
          <w:u w:color="000000"/>
        </w:rPr>
        <w:t xml:space="preserve">tereny usług publicznych. </w:t>
      </w:r>
    </w:p>
    <w:p w:rsidR="00061A61" w:rsidRDefault="002B693A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wynikających z art. 1 ust. 2-4 ustawy o planowaniu i zagospodarowaniu przestrzennym</w:t>
      </w:r>
    </w:p>
    <w:p w:rsidR="00061A61" w:rsidRDefault="002B693A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planie miejscowym uwzględniono: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wymagania ładu przestrzennego, </w:t>
      </w:r>
      <w:r>
        <w:rPr>
          <w:color w:val="000000"/>
          <w:szCs w:val="20"/>
          <w:u w:color="000000"/>
        </w:rPr>
        <w:t>w tym urbanistyki i architektury oraz walory architektoniczne i krajobrazowe -  poprzez określenie funkcji, która może być realizowana na wyznaczonym terenie, a także poprzez wyznaczenie wskaźników i parametrów określających charakter zagospodarowania i ga</w:t>
      </w:r>
      <w:r>
        <w:rPr>
          <w:color w:val="000000"/>
          <w:szCs w:val="20"/>
          <w:u w:color="000000"/>
        </w:rPr>
        <w:t>baryty zabudowy z uwzględnieniem istniejącego i planowanego otoczenia;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wymagania ochrony środowiska, w tym gospodarowania wodami i ochrony gruntów rolnych i leśnych - poprzez ograniczenie dopuszczalnych przeznaczeń terenu, określenie sposobu </w:t>
      </w:r>
      <w:r>
        <w:rPr>
          <w:color w:val="000000"/>
          <w:szCs w:val="20"/>
          <w:u w:color="000000"/>
        </w:rPr>
        <w:t>gospodarowania wodami opadowymi i roztopowymi, należyte zabezpieczenie środowiska gruntowo-wodnego, a także poprzez określenie sposobu zaopatrzenia w ciepło; jednocześnie z uwagi na uprzednio uzyskaną „zgodę rolną” projekt planu (obejmujący grunty rolne II</w:t>
      </w:r>
      <w:r>
        <w:rPr>
          <w:color w:val="000000"/>
          <w:szCs w:val="20"/>
          <w:u w:color="000000"/>
        </w:rPr>
        <w:t>I klasy bonitacyjnej) nie wymagał uzyskania zgody na zmianę przeznaczenia gruntów rolnych na cele nierolnicze i nieleśne;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wymagania ochrony dziedzictwa kulturowego i zabytków oraz dóbr kultury współczesnej – poprzez dokonane uzgodnienie z właściwymi służ</w:t>
      </w:r>
      <w:r>
        <w:rPr>
          <w:color w:val="000000"/>
          <w:szCs w:val="20"/>
          <w:u w:color="000000"/>
        </w:rPr>
        <w:t>bami ochrony konserwatorskiej, z którego wynika brak terenów i obiektów wymagających takiej ochrony;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wymagania ochrony zdrowia oraz bezpieczeństwa ludzi i mienia, a także potrzeby osób ze szczególnymi potrzebami - poprzez ograniczenie dopuszczalnych dzia</w:t>
      </w:r>
      <w:r>
        <w:rPr>
          <w:color w:val="000000"/>
          <w:szCs w:val="20"/>
          <w:u w:color="000000"/>
        </w:rPr>
        <w:t>łalności na wybranych terenach, a także poprzez wskazanie na konieczność zapewnienia odpowiedniej liczby miejsc postojowych dla pojazdów wyposażonych w kartę parkingową, a także brak ustaleń mogących mieć negatywny wpływ na potrzeby osób niepełnosprawnych;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walory ekonomiczne przestrzeni - poprzez rozmieszczenie funkcji w zgodzie z uwarunkowaniami ekonomicznymi oraz stanem istniejącym;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prawo własności – poprzez zachowanie możliwości dalszego korzystania z nieruchomości w dotychczasowy sposób lub zgodny z</w:t>
      </w:r>
      <w:r>
        <w:rPr>
          <w:color w:val="000000"/>
          <w:szCs w:val="20"/>
          <w:u w:color="000000"/>
        </w:rPr>
        <w:t> dotychczasowym przeznaczeniem, a także rozszerzenie możliwości wykorzystania terenu poprzez umożliwienie dalszej rozbudowy zgodnie z ustaleniami planu;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 potrzeby obronności i bezpieczeństwa państwa – poprzez brak ustaleń, mogących mieć negatywny wpływ na</w:t>
      </w:r>
      <w:r>
        <w:rPr>
          <w:color w:val="000000"/>
          <w:szCs w:val="20"/>
          <w:u w:color="000000"/>
        </w:rPr>
        <w:t xml:space="preserve"> potrzeby obronności i bezpieczeństwa państwa, co zostało potwierdzone uzyskanymi uzgodnieniami projektu planu z właściwymi organami;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potrzeby interesu publicznego - poprzez uznanie obszaru opracowania planu przestrzenią publiczną dla realizacji inwestyc</w:t>
      </w:r>
      <w:r>
        <w:rPr>
          <w:color w:val="000000"/>
          <w:szCs w:val="20"/>
          <w:u w:color="000000"/>
        </w:rPr>
        <w:t>ji celu publicznego o znaczeniu lokalnym;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potrzeby w zakresie rozwoju infrastruktury technicznej, w szczególności sieci szerokopasmowych - poprzez ustalenia dotyczące realizacji obiektów sieci infrastruktury technicznej, w tym  dopuszczenie budowy, rozbu</w:t>
      </w:r>
      <w:r>
        <w:rPr>
          <w:color w:val="000000"/>
          <w:szCs w:val="20"/>
          <w:u w:color="000000"/>
        </w:rPr>
        <w:t>dowy i przebudowy sieci telekomunikacyjnych zgodnie z parametrami ustalonymi w niniejszym planie;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zapewnienie udziału społeczeństwa w pracach nad miejscowym planem zagospodarowania przestrzennego, w tym przy użyciu środków komunikacji elektronicznej oraz</w:t>
      </w:r>
      <w:r>
        <w:rPr>
          <w:color w:val="000000"/>
          <w:szCs w:val="20"/>
          <w:u w:color="000000"/>
        </w:rPr>
        <w:t xml:space="preserve"> zachowanie jawności i przejrzystości procedur planistycznych - poprzez obwieszczenia na tablicy ogłoszeń urzędu oraz ogłoszenia w lokalnej prasie a także na stronach internetowych urzędu informacji o przystąpieniu do sporządzenia projektu miejscowego plan</w:t>
      </w:r>
      <w:r>
        <w:rPr>
          <w:color w:val="000000"/>
          <w:szCs w:val="20"/>
          <w:u w:color="000000"/>
        </w:rPr>
        <w:t>u zagospodarowania przestrzennego oraz o możliwości składania wniosków, a także poprzez informacje o wyłożeniu projektu planu wraz z prognozą do publicznego wglądu, dyskusji publicznej oraz możliwości składania uwag do sporządzanego projektu;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potrzebę za</w:t>
      </w:r>
      <w:r>
        <w:rPr>
          <w:color w:val="000000"/>
          <w:szCs w:val="20"/>
          <w:u w:color="000000"/>
        </w:rPr>
        <w:t>pewnienia odpowiedniej ilości i jakości wody, do celów zaopatrzenia ludności – poprzez ustalenia dotyczące należytego zabezpieczenia środowiska gruntowo-wodnego oraz ustalenia dotyczącego realizacji urządzeń infrastruktury technicznej w zakresie zaopatrzen</w:t>
      </w:r>
      <w:r>
        <w:rPr>
          <w:color w:val="000000"/>
          <w:szCs w:val="20"/>
          <w:u w:color="000000"/>
        </w:rPr>
        <w:t>ia w wodę i odprowadzania ścieków.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ustaleniu przeznaczenia poszczególnych terenów oraz określeniu zasad jego zagospodarowania, Wójt uwzględnił złożone do planu wnioski, uwarunkowania ekonomiczne, środowiskowe i społeczne oraz wagę interesu publicznego</w:t>
      </w:r>
      <w:r>
        <w:rPr>
          <w:color w:val="000000"/>
          <w:szCs w:val="20"/>
          <w:u w:color="000000"/>
        </w:rPr>
        <w:t xml:space="preserve"> i prywatnego. W związku z brakiem uwag nie wystąpiła potrzeba rozstrzygnięć w tej kwestii.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planowaniu i lokalizowaniu nowego zagospodarowania w tym nowej zabudowy, uwzględniono wymogi  wynikające z art. 1 ust. 4 ustawy o planowaniu i zagospodarowaniu</w:t>
      </w:r>
      <w:r>
        <w:rPr>
          <w:color w:val="000000"/>
          <w:szCs w:val="20"/>
          <w:u w:color="000000"/>
        </w:rPr>
        <w:t xml:space="preserve"> przestrzennym w zakresie: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kształtowania struktur przestrzennych przy uwzględnieniu dążenia do minimalizowania transportochłonności układu przestrzennego - w planie założono obsługę terenów z bezpośrednio przyległych dróg - drogi powiatowej (ul. Powstańc</w:t>
      </w:r>
      <w:r>
        <w:rPr>
          <w:color w:val="000000"/>
          <w:szCs w:val="20"/>
          <w:u w:color="000000"/>
        </w:rPr>
        <w:t>ów Wielkopolskich) i drogi gminnej (ul. Pocztowej), tym samym nie zachodziła potrzeba wyznaczania dodatkowych terenów komunikacji;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lokalizowania nowej zabudowy mieszkaniowej w sposób umożliwiający mieszkańcom maksymalne wykorzystanie publicznego transpor</w:t>
      </w:r>
      <w:r>
        <w:rPr>
          <w:color w:val="000000"/>
          <w:szCs w:val="20"/>
          <w:u w:color="000000"/>
        </w:rPr>
        <w:t>tu zbiorowego jako podstawowego środka transportu - w planie nie ustala się terenów przeznaczonych pod realizację zabudowy mieszkaniowej, jednocześnie nie wprowadzono ustaleń mogących pogorszyć możliwość funkcjonowania komunikacji publicznej;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zapewniania</w:t>
      </w:r>
      <w:r>
        <w:rPr>
          <w:color w:val="000000"/>
          <w:szCs w:val="20"/>
          <w:u w:color="000000"/>
        </w:rPr>
        <w:t xml:space="preserve"> rozwiązań przestrzennych, ułatwiających przemieszczanie się pieszych</w:t>
      </w:r>
      <w:r>
        <w:rPr>
          <w:color w:val="000000"/>
          <w:szCs w:val="20"/>
          <w:u w:color="000000"/>
        </w:rPr>
        <w:br/>
        <w:t>i rowerzystów – w planie założono obsługę terenów z bezpośrednio przyległych, istniejących dróg (ul. Powstańców Wielkopolskich i ul. Pocztowej) służących zarówno pieszym jak i rowerzysto</w:t>
      </w:r>
      <w:r>
        <w:rPr>
          <w:color w:val="000000"/>
          <w:szCs w:val="20"/>
          <w:u w:color="000000"/>
        </w:rPr>
        <w:t>m.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plan obejmuje tereny położone w bliskim i bezpośrednim sąsiedztwie zabudowań. Tym samym planowane uzupełnienia zabudowy dążą do wykształcenia pełnej, zwartej struktury funkcjonalno-przestrzennej, w granicach jednostki osadniczej, gdzie dals</w:t>
      </w:r>
      <w:r>
        <w:rPr>
          <w:color w:val="000000"/>
          <w:szCs w:val="20"/>
          <w:u w:color="000000"/>
        </w:rPr>
        <w:t>zy rozwój opiera się na przebudowie, rozbudowie, a także uzupełnieniu istniejącej zabudowy.</w:t>
      </w:r>
    </w:p>
    <w:p w:rsidR="00061A61" w:rsidRDefault="002B693A">
      <w:pPr>
        <w:spacing w:before="120" w:after="12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Zgodność z wynikami analizy zmian w zagospodarowaniu przestrzennym gminy, o których mowa w art. 32 ust. 2 ustawy z dnia 27 marca 2003 r. o planowaniu i zagospodarow</w:t>
      </w:r>
      <w:r>
        <w:rPr>
          <w:b/>
          <w:color w:val="000000"/>
          <w:szCs w:val="20"/>
          <w:u w:color="000000"/>
        </w:rPr>
        <w:t>aniu przestrzennym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Lipno przyjęła uchwałę Nr XXXVI/220/2017 z dnia 27 stycznia 2017 r. w sprawie aktualności Studium uwarunkowań i kierunków zagospodarowania przestrzennego Gminy Lipno oraz aktualności miejscowych planów zagospodarowania przestr</w:t>
      </w:r>
      <w:r>
        <w:rPr>
          <w:color w:val="000000"/>
          <w:szCs w:val="20"/>
          <w:u w:color="000000"/>
        </w:rPr>
        <w:t>zennego, obowiązujących na obszarze Gminy Lipno. Uchwała ta, podjęta została na podstawie dokumentu p.t. „Analiza zmian w zagospodarowaniu przestrzennym Gminy Lipno”.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Przedmiotowy plan spełnia wymogi określone w przytoczonym dokumencie, w szczególności </w:t>
      </w:r>
      <w:r>
        <w:rPr>
          <w:color w:val="000000"/>
          <w:szCs w:val="20"/>
          <w:u w:color="000000"/>
        </w:rPr>
        <w:t xml:space="preserve">jest spójny z wieloletnim programem sporządzania miejscowych planów zagospodarowania przestrzennego, w którym </w:t>
      </w:r>
      <w:r>
        <w:rPr>
          <w:color w:val="000000"/>
          <w:szCs w:val="20"/>
          <w:u w:color="000000"/>
        </w:rPr>
        <w:lastRenderedPageBreak/>
        <w:t>zaproponowano priorytety oraz dodatkowe wskazówki, jakimi należy się kierować przystępując do sporządzania planów miejscowych.</w:t>
      </w:r>
    </w:p>
    <w:p w:rsidR="00061A61" w:rsidRDefault="002B693A">
      <w:pPr>
        <w:spacing w:before="120" w:after="12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Wpływ na finanse pu</w:t>
      </w:r>
      <w:r>
        <w:rPr>
          <w:b/>
          <w:color w:val="000000"/>
          <w:szCs w:val="20"/>
          <w:u w:color="000000"/>
        </w:rPr>
        <w:t>bliczne,  w tym budżet gminy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dochody Gminy Lipno wynikające z uchwalenia miejscowego planu zagospodarowania przestrzennego, składać się będą podatki od nieruchomości, a także opłata planistyczna, możliwa do pobrania w przypadku zbycia nieruchomości prze</w:t>
      </w:r>
      <w:r>
        <w:rPr>
          <w:color w:val="000000"/>
          <w:szCs w:val="20"/>
          <w:u w:color="000000"/>
        </w:rPr>
        <w:t>z właścicieli w przeciągu 5 lat od dnia uprawomocnienia się planu.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charakter i planowany sposób zagospodarowania, urządzania i użytkowania obszaru objętego opracowaniem, z ustaleń planu nie wynikają wprost nowe inwestycje z zakresu infrastruktur</w:t>
      </w:r>
      <w:r>
        <w:rPr>
          <w:color w:val="000000"/>
          <w:szCs w:val="20"/>
          <w:u w:color="000000"/>
        </w:rPr>
        <w:t>y technicznej, które należą do zadań własnych gminy. W planie nie przewiduje się również realizacji inwestycji, które wymagają wykupów nowych terenów pod komunikację publiczną.</w:t>
      </w:r>
    </w:p>
    <w:p w:rsidR="00061A61" w:rsidRDefault="002B693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Podsumowując powyższe stwierdzenia można uznać, że przyjęcie uchwały w sprawie </w:t>
      </w:r>
      <w:r>
        <w:rPr>
          <w:color w:val="000000"/>
          <w:szCs w:val="20"/>
          <w:u w:color="000000"/>
        </w:rPr>
        <w:t>przedmiotowego planu jest zasadne i stanowić będzie podstawę do realizacji zamierzeń inwestycyjnych, spójnych z wyznaczonymi kierunkami polityki przestrzennej Gminy Lipno.</w:t>
      </w:r>
    </w:p>
    <w:sectPr w:rsidR="00061A61" w:rsidSect="00061A61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3A" w:rsidRDefault="002B693A" w:rsidP="00061A61">
      <w:r>
        <w:separator/>
      </w:r>
    </w:p>
  </w:endnote>
  <w:endnote w:type="continuationSeparator" w:id="0">
    <w:p w:rsidR="002B693A" w:rsidRDefault="002B693A" w:rsidP="0006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61A6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A61" w:rsidRDefault="002B693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A61" w:rsidRDefault="002B69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1A6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567C">
            <w:rPr>
              <w:sz w:val="18"/>
            </w:rPr>
            <w:fldChar w:fldCharType="separate"/>
          </w:r>
          <w:r w:rsidR="00FD567C">
            <w:rPr>
              <w:noProof/>
              <w:sz w:val="18"/>
            </w:rPr>
            <w:t>1</w:t>
          </w:r>
          <w:r w:rsidR="00061A61">
            <w:rPr>
              <w:sz w:val="18"/>
            </w:rPr>
            <w:fldChar w:fldCharType="end"/>
          </w:r>
        </w:p>
      </w:tc>
    </w:tr>
  </w:tbl>
  <w:p w:rsidR="00061A61" w:rsidRDefault="00061A6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61A6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A61" w:rsidRDefault="002B693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A61" w:rsidRDefault="002B69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1A6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567C">
            <w:rPr>
              <w:sz w:val="18"/>
            </w:rPr>
            <w:fldChar w:fldCharType="separate"/>
          </w:r>
          <w:r w:rsidR="00FD567C">
            <w:rPr>
              <w:noProof/>
              <w:sz w:val="18"/>
            </w:rPr>
            <w:t>7</w:t>
          </w:r>
          <w:r w:rsidR="00061A61">
            <w:rPr>
              <w:sz w:val="18"/>
            </w:rPr>
            <w:fldChar w:fldCharType="end"/>
          </w:r>
        </w:p>
      </w:tc>
    </w:tr>
  </w:tbl>
  <w:p w:rsidR="00061A61" w:rsidRDefault="00061A6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61A6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A61" w:rsidRDefault="002B693A">
          <w:pPr>
            <w:jc w:val="left"/>
            <w:rPr>
              <w:sz w:val="18"/>
            </w:rPr>
          </w:pPr>
          <w:r>
            <w:rPr>
              <w:sz w:val="18"/>
            </w:rPr>
            <w:t>Po</w:t>
          </w:r>
          <w:r>
            <w:rPr>
              <w:sz w:val="18"/>
            </w:rPr>
            <w:t>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A61" w:rsidRDefault="002B69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1A6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567C">
            <w:rPr>
              <w:sz w:val="18"/>
            </w:rPr>
            <w:fldChar w:fldCharType="separate"/>
          </w:r>
          <w:r w:rsidR="00FD567C">
            <w:rPr>
              <w:noProof/>
              <w:sz w:val="18"/>
            </w:rPr>
            <w:t>8</w:t>
          </w:r>
          <w:r w:rsidR="00061A61">
            <w:rPr>
              <w:sz w:val="18"/>
            </w:rPr>
            <w:fldChar w:fldCharType="end"/>
          </w:r>
        </w:p>
      </w:tc>
    </w:tr>
  </w:tbl>
  <w:p w:rsidR="00061A61" w:rsidRDefault="00061A61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61A6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A61" w:rsidRDefault="002B693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A61" w:rsidRDefault="002B69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1A6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567C">
            <w:rPr>
              <w:sz w:val="18"/>
            </w:rPr>
            <w:fldChar w:fldCharType="separate"/>
          </w:r>
          <w:r w:rsidR="00FD567C">
            <w:rPr>
              <w:noProof/>
              <w:sz w:val="18"/>
            </w:rPr>
            <w:t>9</w:t>
          </w:r>
          <w:r w:rsidR="00061A61">
            <w:rPr>
              <w:sz w:val="18"/>
            </w:rPr>
            <w:fldChar w:fldCharType="end"/>
          </w:r>
        </w:p>
      </w:tc>
    </w:tr>
  </w:tbl>
  <w:p w:rsidR="00061A61" w:rsidRDefault="00061A61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61A6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A61" w:rsidRDefault="002B693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A61" w:rsidRDefault="002B69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1A6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567C">
            <w:rPr>
              <w:sz w:val="18"/>
            </w:rPr>
            <w:fldChar w:fldCharType="separate"/>
          </w:r>
          <w:r w:rsidR="00FD567C">
            <w:rPr>
              <w:noProof/>
              <w:sz w:val="18"/>
            </w:rPr>
            <w:t>10</w:t>
          </w:r>
          <w:r w:rsidR="00061A61">
            <w:rPr>
              <w:sz w:val="18"/>
            </w:rPr>
            <w:fldChar w:fldCharType="end"/>
          </w:r>
        </w:p>
      </w:tc>
    </w:tr>
  </w:tbl>
  <w:p w:rsidR="00061A61" w:rsidRDefault="00061A61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61A6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A61" w:rsidRDefault="002B693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A61" w:rsidRDefault="002B69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1A6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567C">
            <w:rPr>
              <w:sz w:val="18"/>
            </w:rPr>
            <w:fldChar w:fldCharType="separate"/>
          </w:r>
          <w:r w:rsidR="00FD567C">
            <w:rPr>
              <w:noProof/>
              <w:sz w:val="18"/>
            </w:rPr>
            <w:t>13</w:t>
          </w:r>
          <w:r w:rsidR="00061A61">
            <w:rPr>
              <w:sz w:val="18"/>
            </w:rPr>
            <w:fldChar w:fldCharType="end"/>
          </w:r>
        </w:p>
      </w:tc>
    </w:tr>
  </w:tbl>
  <w:p w:rsidR="00061A61" w:rsidRDefault="00061A6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3A" w:rsidRDefault="002B693A" w:rsidP="00061A61">
      <w:r>
        <w:separator/>
      </w:r>
    </w:p>
  </w:footnote>
  <w:footnote w:type="continuationSeparator" w:id="0">
    <w:p w:rsidR="002B693A" w:rsidRDefault="002B693A" w:rsidP="00061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1A61"/>
    <w:rsid w:val="002B693A"/>
    <w:rsid w:val="00A77B3E"/>
    <w:rsid w:val="00CA2A55"/>
    <w:rsid w:val="00FD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A6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FFE91520-D1DB-4616-80B2-C2EF892887C5\Zalacznik1.pdf" TargetMode="Externa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ibieganska\AppData\Local\Temp\Legislator\FFE91520-D1DB-4616-80B2-C2EF892887C5\Zalacznik4.g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4168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LI/374/2022 z dnia 11 lipca 2022 r.</dc:title>
  <dc:subject>w sprawie miejscowego planu zagospodarowania przestrzennego Gminy Lipno, dla obszaru położonego w^miejscowości Lipno w^rejonie ulic Pocztowej i Powstańców Wielkopolskich</dc:subject>
  <dc:creator>ibieganska</dc:creator>
  <cp:lastModifiedBy>Irena Biegańska</cp:lastModifiedBy>
  <cp:revision>2</cp:revision>
  <dcterms:created xsi:type="dcterms:W3CDTF">2022-07-14T07:41:00Z</dcterms:created>
  <dcterms:modified xsi:type="dcterms:W3CDTF">2022-07-14T07:41:00Z</dcterms:modified>
  <cp:category>Akt prawny</cp:category>
</cp:coreProperties>
</file>