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562E3">
      <w:pPr>
        <w:jc w:val="center"/>
        <w:rPr>
          <w:b/>
          <w:caps/>
        </w:rPr>
      </w:pPr>
      <w:r>
        <w:rPr>
          <w:b/>
          <w:caps/>
        </w:rPr>
        <w:t>Uchwała Nr LI/377/2022</w:t>
      </w:r>
      <w:r>
        <w:rPr>
          <w:b/>
          <w:caps/>
        </w:rPr>
        <w:br/>
        <w:t>Rady Gminy Lipno</w:t>
      </w:r>
    </w:p>
    <w:p w:rsidR="00A77B3E" w:rsidRDefault="00F562E3">
      <w:pPr>
        <w:spacing w:before="280" w:after="280"/>
        <w:jc w:val="center"/>
        <w:rPr>
          <w:b/>
          <w:caps/>
        </w:rPr>
      </w:pPr>
      <w:r>
        <w:t>z dnia 11 lipca 2022 r.</w:t>
      </w:r>
    </w:p>
    <w:p w:rsidR="00A77B3E" w:rsidRDefault="00F562E3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F562E3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</w:t>
      </w:r>
      <w:r>
        <w:t>2022 r. poz. 559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F562E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Gminy</w:t>
      </w:r>
      <w:r>
        <w:t xml:space="preserve"> Lipno z dnia 29 grudnia 2021 r. w sprawie Wieloletniej Prognozy Finansowej Gminy Lipno na lata 2022 – 2031 wprowadza się następujące zmiany:</w:t>
      </w:r>
    </w:p>
    <w:p w:rsidR="00A77B3E" w:rsidRDefault="00F562E3">
      <w:pPr>
        <w:spacing w:before="120" w:after="120"/>
        <w:ind w:left="340" w:hanging="227"/>
      </w:pPr>
      <w:r>
        <w:t>1) </w:t>
      </w:r>
      <w:r>
        <w:t xml:space="preserve">W załączniku Nr 1 do uchwały pn.: „Wieloletnia Prognoza Finansowa” dokonuje się zmian jak w załączniku Nr 1 do </w:t>
      </w:r>
      <w:r>
        <w:t>niniejszej uchwały.</w:t>
      </w:r>
    </w:p>
    <w:p w:rsidR="00A77B3E" w:rsidRDefault="00F562E3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F562E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562E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562E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668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06" w:rsidRDefault="007668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06" w:rsidRDefault="00F562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</w:t>
            </w:r>
            <w:r>
              <w:rPr>
                <w:color w:val="000000"/>
                <w:szCs w:val="22"/>
              </w:rPr>
              <w:t>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562E3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LI/377/2022</w:t>
      </w:r>
      <w:r>
        <w:br/>
      </w:r>
      <w:r>
        <w:t>Rady Gminy Lipno</w:t>
      </w:r>
      <w:r>
        <w:br/>
      </w:r>
      <w:r>
        <w:t>z dnia 11 lipca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562E3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LI/377/2022</w:t>
      </w:r>
      <w:r>
        <w:br/>
      </w:r>
      <w:r>
        <w:t>Rady Gminy Lipno</w:t>
      </w:r>
      <w:r>
        <w:br/>
      </w:r>
      <w:r>
        <w:t>z dnia 11 lipca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766806" w:rsidRDefault="00F562E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66806" w:rsidRDefault="00F562E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LI/377/2022 Rady Gminy Lipno </w:t>
      </w:r>
    </w:p>
    <w:p w:rsidR="00766806" w:rsidRDefault="00F562E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</w:t>
      </w:r>
      <w:r>
        <w:rPr>
          <w:color w:val="000000"/>
          <w:szCs w:val="20"/>
          <w:u w:color="000000"/>
        </w:rPr>
        <w:t xml:space="preserve"> 11 lipca 2022 r.</w:t>
      </w:r>
    </w:p>
    <w:p w:rsidR="00766806" w:rsidRDefault="00F562E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766806" w:rsidRDefault="00F562E3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766806" w:rsidRDefault="00F562E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Prognozy </w:t>
      </w:r>
      <w:r>
        <w:rPr>
          <w:color w:val="000000"/>
          <w:szCs w:val="20"/>
          <w:u w:color="000000"/>
        </w:rPr>
        <w:t>Finansowej Gminy Lipno na lata 2022 – 2031, a w szczególności:</w:t>
      </w:r>
    </w:p>
    <w:p w:rsidR="00766806" w:rsidRDefault="00F562E3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elementów;</w:t>
      </w:r>
    </w:p>
    <w:p w:rsidR="00766806" w:rsidRDefault="00F562E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</w:t>
      </w:r>
      <w:r>
        <w:rPr>
          <w:szCs w:val="20"/>
          <w:u w:color="000000"/>
        </w:rPr>
        <w:t> załączniku Nr 2 pn.: „Wykaz przedsięwzięć do WPF” dokonuje się:</w:t>
      </w:r>
    </w:p>
    <w:p w:rsidR="00766806" w:rsidRDefault="00F562E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pn.: „Zagospodarowanie terenu sportowego przy Zespole Szkolno-Przedszkolnym w Lipni</w:t>
      </w:r>
      <w:r>
        <w:rPr>
          <w:szCs w:val="20"/>
          <w:u w:color="000000"/>
        </w:rPr>
        <w:t>e” - zmiana wydatków majątkowych o kwotę 60.000,00 zł,</w:t>
      </w:r>
    </w:p>
    <w:p w:rsidR="00766806" w:rsidRDefault="00F562E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2022”, „limitu zobowiązań” przedsięwzięcia pn.: „Budowa oświetlenia ulicznego - SOLAR w Górce Duchownej” - zmiana wydatków majątkowych o</w:t>
      </w:r>
      <w:r>
        <w:rPr>
          <w:szCs w:val="20"/>
          <w:u w:color="000000"/>
        </w:rPr>
        <w:t xml:space="preserve"> kwotę 11.768,00 zł,</w:t>
      </w:r>
    </w:p>
    <w:p w:rsidR="00766806" w:rsidRDefault="00F562E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2022”, „limitu zobowiązań” przedsięwzięcia pn.: „Budowa oświetlenia ulicznego osiedle Słoneczne i ul. Wschodnia w Wilkowicach” - zmiana wydatków majątkowych o kwotę 60.00</w:t>
      </w:r>
      <w:r>
        <w:rPr>
          <w:szCs w:val="20"/>
          <w:u w:color="000000"/>
        </w:rPr>
        <w:t>0,00 zł,</w:t>
      </w:r>
    </w:p>
    <w:p w:rsidR="00766806" w:rsidRDefault="00F562E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"łącznych nakładów finansowych", „limitu wydatków roku 2022”, „limitu zobowiązań” przedsięwzięcia pn.: „Budowa oświetlenia ulicznego w Sulejewie - SOLAR” - zmiana wydatków majątkowych o kwotę 8.244,00 zł,</w:t>
      </w:r>
    </w:p>
    <w:p w:rsidR="00766806" w:rsidRDefault="00F562E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</w:t>
      </w:r>
      <w:r>
        <w:rPr>
          <w:szCs w:val="20"/>
          <w:u w:color="000000"/>
        </w:rPr>
        <w:t>ansowych", „limitu wydatków roku 2022”, „limitu zobowiązań” przedsięwzięcia pn.: „Modernizacja pomieszczeń na działalność Klubu "SENIOR+" w Radomicku” - zmiana wydatków majątkowych o kwotę 75.000,00 zł,</w:t>
      </w:r>
    </w:p>
    <w:p w:rsidR="00766806" w:rsidRDefault="00F562E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finansowych", „limitu wy</w:t>
      </w:r>
      <w:r>
        <w:rPr>
          <w:szCs w:val="20"/>
          <w:u w:color="000000"/>
        </w:rPr>
        <w:t>datków roku 2022”, „limitu zobowiązań” przedsięwzięcia pn.: „Zagospodarowanie terenu rekreacyjno-edukacyjnego przy stawie w Mórkowie” - zmiana wydatków majątkowych o kwotę 50.000,00 zł,</w:t>
      </w:r>
    </w:p>
    <w:p w:rsidR="00766806" w:rsidRDefault="00766806">
      <w:pPr>
        <w:spacing w:before="120" w:after="120"/>
        <w:ind w:left="283" w:firstLine="227"/>
        <w:rPr>
          <w:szCs w:val="20"/>
        </w:rPr>
      </w:pPr>
    </w:p>
    <w:p w:rsidR="00766806" w:rsidRDefault="00766806">
      <w:pPr>
        <w:spacing w:before="120" w:after="120"/>
        <w:ind w:left="283" w:firstLine="227"/>
        <w:rPr>
          <w:szCs w:val="20"/>
        </w:rPr>
      </w:pPr>
    </w:p>
    <w:p w:rsidR="00766806" w:rsidRDefault="00F562E3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</w:t>
      </w:r>
      <w:r>
        <w:rPr>
          <w:color w:val="000000"/>
          <w:szCs w:val="20"/>
          <w:u w:color="000000"/>
        </w:rPr>
        <w:t>o zmian dokonanych w załącznikach Nr 1 i Nr 2 do niniejszej uchwały.</w:t>
      </w:r>
    </w:p>
    <w:p w:rsidR="00766806" w:rsidRDefault="0076680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66806" w:rsidRDefault="0076680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766806">
        <w:tc>
          <w:tcPr>
            <w:tcW w:w="2500" w:type="pct"/>
            <w:tcBorders>
              <w:right w:val="nil"/>
            </w:tcBorders>
          </w:tcPr>
          <w:p w:rsidR="00766806" w:rsidRDefault="0076680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66806" w:rsidRDefault="0076680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562E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562E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66806" w:rsidRDefault="00F562E3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66806" w:rsidRDefault="0076680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562E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562E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562E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562E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66806" w:rsidRDefault="00F562E3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766806" w:rsidSect="0076680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E3" w:rsidRDefault="00F562E3" w:rsidP="00766806">
      <w:r>
        <w:separator/>
      </w:r>
    </w:p>
  </w:endnote>
  <w:endnote w:type="continuationSeparator" w:id="0">
    <w:p w:rsidR="00F562E3" w:rsidRDefault="00F562E3" w:rsidP="0076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6680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F562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766806">
          <w:pPr>
            <w:jc w:val="right"/>
            <w:rPr>
              <w:sz w:val="18"/>
            </w:rPr>
          </w:pPr>
        </w:p>
      </w:tc>
    </w:tr>
  </w:tbl>
  <w:p w:rsidR="00766806" w:rsidRDefault="0076680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6680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F562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766806">
          <w:pPr>
            <w:jc w:val="right"/>
            <w:rPr>
              <w:sz w:val="18"/>
            </w:rPr>
          </w:pPr>
        </w:p>
      </w:tc>
    </w:tr>
  </w:tbl>
  <w:p w:rsidR="00766806" w:rsidRDefault="0076680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6680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F562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766806">
          <w:pPr>
            <w:jc w:val="right"/>
            <w:rPr>
              <w:sz w:val="18"/>
            </w:rPr>
          </w:pPr>
        </w:p>
      </w:tc>
    </w:tr>
  </w:tbl>
  <w:p w:rsidR="00766806" w:rsidRDefault="0076680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6680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F562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806" w:rsidRDefault="00766806">
          <w:pPr>
            <w:jc w:val="right"/>
            <w:rPr>
              <w:sz w:val="18"/>
            </w:rPr>
          </w:pPr>
        </w:p>
      </w:tc>
    </w:tr>
  </w:tbl>
  <w:p w:rsidR="00766806" w:rsidRDefault="0076680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E3" w:rsidRDefault="00F562E3" w:rsidP="00766806">
      <w:r>
        <w:separator/>
      </w:r>
    </w:p>
  </w:footnote>
  <w:footnote w:type="continuationSeparator" w:id="0">
    <w:p w:rsidR="00F562E3" w:rsidRDefault="00F562E3" w:rsidP="0076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1DFD"/>
    <w:rsid w:val="00766806"/>
    <w:rsid w:val="00A77B3E"/>
    <w:rsid w:val="00CA2A55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68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7668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FCDFD92-3D9F-4E79-BA96-5E1FE1C11720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FFCDFD92-3D9F-4E79-BA96-5E1FE1C11720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LI/377/2022 z dnia 11 lipca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2022-07-14T07:44:00Z</dcterms:created>
  <dcterms:modified xsi:type="dcterms:W3CDTF">2022-07-14T07:44:00Z</dcterms:modified>
  <cp:category>Akt prawny</cp:category>
</cp:coreProperties>
</file>