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D3743">
      <w:pPr>
        <w:jc w:val="center"/>
        <w:rPr>
          <w:b/>
          <w:caps/>
        </w:rPr>
      </w:pPr>
      <w:r>
        <w:rPr>
          <w:b/>
          <w:caps/>
        </w:rPr>
        <w:t>Uchwała Nr LVII/423/2022</w:t>
      </w:r>
      <w:r>
        <w:rPr>
          <w:b/>
          <w:caps/>
        </w:rPr>
        <w:br/>
        <w:t>Rady Gminy Lipno</w:t>
      </w:r>
    </w:p>
    <w:p w:rsidR="00A77B3E" w:rsidRDefault="009D3743">
      <w:pPr>
        <w:spacing w:before="280" w:after="280"/>
        <w:jc w:val="center"/>
        <w:rPr>
          <w:b/>
          <w:caps/>
        </w:rPr>
      </w:pPr>
      <w:r>
        <w:t>z dnia 24 listopada 2022 r.</w:t>
      </w:r>
    </w:p>
    <w:p w:rsidR="00A77B3E" w:rsidRDefault="009D3743">
      <w:pPr>
        <w:keepNext/>
        <w:spacing w:after="480"/>
        <w:jc w:val="center"/>
      </w:pPr>
      <w:r>
        <w:rPr>
          <w:b/>
        </w:rPr>
        <w:t>w sprawie zwolnień od podatku od nieruchomości</w:t>
      </w:r>
    </w:p>
    <w:p w:rsidR="00A77B3E" w:rsidRDefault="009D3743">
      <w:pPr>
        <w:keepLines/>
        <w:spacing w:before="120" w:after="120"/>
        <w:ind w:firstLine="227"/>
      </w:pPr>
      <w:r>
        <w:t>Na podstawie art. 18 ust. 2 pkt 8 ustawy z dnia 8 marca 1990 r. o samorządzie gminnym (teks jedn. Dz. U. z 2022 r. poz. 559 ze zm.) oraz </w:t>
      </w:r>
      <w:r>
        <w:t>art. 7 ust. 3 ustawy z dnia 12 stycznia 1991 r. o podatkach i opłatach lokalnych (tekst jedn. Dz. U. z 2022 r. poz. 1452 ze zm.) uchwala się, co następuje:</w:t>
      </w:r>
    </w:p>
    <w:p w:rsidR="00A77B3E" w:rsidRDefault="009D3743">
      <w:pPr>
        <w:keepLines/>
        <w:spacing w:before="120" w:after="120"/>
        <w:ind w:firstLine="340"/>
      </w:pPr>
      <w:r>
        <w:rPr>
          <w:b/>
        </w:rPr>
        <w:t>§ 1. </w:t>
      </w:r>
      <w:r>
        <w:t>Zwalnia się od podatku od nieruchomości:</w:t>
      </w:r>
    </w:p>
    <w:p w:rsidR="00A77B3E" w:rsidRDefault="009D3743">
      <w:pPr>
        <w:spacing w:before="120" w:after="120"/>
        <w:ind w:left="340" w:hanging="227"/>
      </w:pPr>
      <w:r>
        <w:t>1) </w:t>
      </w:r>
      <w:r>
        <w:t>budynki lub ich części wykorzystywane na potrzeby k</w:t>
      </w:r>
      <w:r>
        <w:t>ultury fizycznej i sportu oraz działalności kulturalnej prowadzonej w formie świetlic i bibliotek, o których mowa w art. 4 ust. 1 ustawy z dnia 25 października 1991 r. o organizowaniu i prowadzeniu działalności kulturalnej (tekst jedn. Dz. U. z 2020 r. poz</w:t>
      </w:r>
      <w:r>
        <w:t>. 194) wraz z gruntami związanymi z tymi budynkami, z wyłączeniem zajętych na prowadzenie działalności gospodarczej;</w:t>
      </w:r>
    </w:p>
    <w:p w:rsidR="00A77B3E" w:rsidRDefault="009D3743">
      <w:pPr>
        <w:spacing w:before="120" w:after="120"/>
        <w:ind w:left="340" w:hanging="227"/>
      </w:pPr>
      <w:r>
        <w:t>2) </w:t>
      </w:r>
      <w:r>
        <w:t>budynki lub ich części oraz budowle lub ich części oraz grunty związane z działalnością w zakresie ochrony przeciwpożarowej, z wyłączeni</w:t>
      </w:r>
      <w:r>
        <w:t>em zajętych na prowadzenie działalności gospodarczej.</w:t>
      </w:r>
    </w:p>
    <w:p w:rsidR="00A77B3E" w:rsidRDefault="009D374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9D374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Województwa Wielkopolskiego i wchodzi w życie z dniem 1 stycznia 2023 r.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9D374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53408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087" w:rsidRDefault="0053408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087" w:rsidRDefault="009D374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</w:t>
            </w:r>
            <w:r>
              <w:rPr>
                <w:color w:val="000000"/>
                <w:szCs w:val="22"/>
              </w:rPr>
              <w:t xml:space="preserve">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534087" w:rsidRDefault="009D3743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534087" w:rsidRDefault="009D3743">
      <w:pPr>
        <w:spacing w:before="120" w:after="120"/>
        <w:ind w:firstLine="720"/>
        <w:rPr>
          <w:szCs w:val="20"/>
        </w:rPr>
      </w:pPr>
      <w:r>
        <w:rPr>
          <w:szCs w:val="20"/>
        </w:rPr>
        <w:t>Stosownie do zapisów art. 18 ust. 2 pkt 8 ustawy z dnia 8 marca 1990 r. o samorządzie gminnym (tekst</w:t>
      </w:r>
      <w:r>
        <w:rPr>
          <w:szCs w:val="20"/>
        </w:rPr>
        <w:t xml:space="preserve"> jedn. Dz. U. z 2022 r. poz. 559 ze zm.) do wyłącznej właściwości rady gminy należy podejmowanie uchwał w sprawie podatków i opłat lokalnych określonych w odrębnych ustawach.</w:t>
      </w:r>
    </w:p>
    <w:p w:rsidR="00534087" w:rsidRDefault="009D3743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Zgodnie z art. 7 ust. 3 ustawy z dnia 12 stycznia 1991 r. o podatkach i opłatach </w:t>
      </w:r>
      <w:r>
        <w:rPr>
          <w:szCs w:val="20"/>
        </w:rPr>
        <w:t>lokalnych (Dz. U. z 2022 r., poz. 1452 ze zm.) rada gminy w drodze uchwały może wprowadzić inne zwolnienia przedmiotowe niż określone w ust. 1 oraz art. 10 ust. 1 ustawy z dnia 2 października 2003 r. o zmianie ustawy o specjalnych strefach ekonomicznych i </w:t>
      </w:r>
      <w:r>
        <w:rPr>
          <w:szCs w:val="20"/>
        </w:rPr>
        <w:t>niektórych ustaw.</w:t>
      </w:r>
    </w:p>
    <w:p w:rsidR="00534087" w:rsidRDefault="009D3743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uzasadnione stało się podjęcie uchwały w zaproponowanym brzmieniu.</w:t>
      </w:r>
    </w:p>
    <w:p w:rsidR="00534087" w:rsidRDefault="009D3743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53408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087" w:rsidRDefault="00534087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087" w:rsidRDefault="00534087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9D3743">
                <w:rPr>
                  <w:color w:val="000000"/>
                  <w:szCs w:val="20"/>
                </w:rPr>
                <w:t>Przewodniczący Rady Gminy Lipno</w:t>
              </w:r>
            </w:fldSimple>
            <w:r w:rsidR="009D3743">
              <w:rPr>
                <w:color w:val="000000"/>
                <w:szCs w:val="20"/>
              </w:rPr>
              <w:br/>
            </w:r>
            <w:r w:rsidR="009D3743">
              <w:rPr>
                <w:color w:val="000000"/>
                <w:szCs w:val="20"/>
              </w:rPr>
              <w:br/>
            </w:r>
            <w:r w:rsidR="009D3743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9D3743">
                <w:rPr>
                  <w:b/>
                  <w:color w:val="000000"/>
                  <w:szCs w:val="20"/>
                </w:rPr>
                <w:t>Barto</w:t>
              </w:r>
              <w:r w:rsidR="009D3743">
                <w:rPr>
                  <w:b/>
                  <w:color w:val="000000"/>
                  <w:szCs w:val="20"/>
                </w:rPr>
                <w:t>sz</w:t>
              </w:r>
            </w:fldSimple>
            <w:r w:rsidR="009D3743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9D3743">
                <w:rPr>
                  <w:b/>
                  <w:color w:val="000000"/>
                  <w:szCs w:val="20"/>
                </w:rPr>
                <w:t>Zięba</w:t>
              </w:r>
            </w:fldSimple>
            <w:r w:rsidR="009D3743">
              <w:rPr>
                <w:b/>
                <w:color w:val="000000"/>
                <w:szCs w:val="20"/>
              </w:rPr>
              <w:t> </w:t>
            </w:r>
          </w:p>
        </w:tc>
      </w:tr>
    </w:tbl>
    <w:p w:rsidR="00534087" w:rsidRDefault="00534087">
      <w:pPr>
        <w:keepNext/>
        <w:rPr>
          <w:szCs w:val="20"/>
        </w:rPr>
      </w:pPr>
    </w:p>
    <w:sectPr w:rsidR="00534087" w:rsidSect="00534087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743" w:rsidRDefault="009D3743" w:rsidP="00534087">
      <w:r>
        <w:separator/>
      </w:r>
    </w:p>
  </w:endnote>
  <w:endnote w:type="continuationSeparator" w:id="0">
    <w:p w:rsidR="009D3743" w:rsidRDefault="009D3743" w:rsidP="0053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3408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34087" w:rsidRDefault="009D374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34087" w:rsidRDefault="009D374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3408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46AB1">
            <w:rPr>
              <w:sz w:val="18"/>
            </w:rPr>
            <w:fldChar w:fldCharType="separate"/>
          </w:r>
          <w:r w:rsidR="00146AB1">
            <w:rPr>
              <w:noProof/>
              <w:sz w:val="18"/>
            </w:rPr>
            <w:t>1</w:t>
          </w:r>
          <w:r w:rsidR="00534087">
            <w:rPr>
              <w:sz w:val="18"/>
            </w:rPr>
            <w:fldChar w:fldCharType="end"/>
          </w:r>
        </w:p>
      </w:tc>
    </w:tr>
  </w:tbl>
  <w:p w:rsidR="00534087" w:rsidRDefault="0053408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3408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34087" w:rsidRDefault="009D374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34087" w:rsidRDefault="009D374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3408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46AB1">
            <w:rPr>
              <w:sz w:val="18"/>
            </w:rPr>
            <w:fldChar w:fldCharType="separate"/>
          </w:r>
          <w:r w:rsidR="00146AB1">
            <w:rPr>
              <w:noProof/>
              <w:sz w:val="18"/>
            </w:rPr>
            <w:t>2</w:t>
          </w:r>
          <w:r w:rsidR="00534087">
            <w:rPr>
              <w:sz w:val="18"/>
            </w:rPr>
            <w:fldChar w:fldCharType="end"/>
          </w:r>
        </w:p>
      </w:tc>
    </w:tr>
  </w:tbl>
  <w:p w:rsidR="00534087" w:rsidRDefault="0053408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743" w:rsidRDefault="009D3743" w:rsidP="00534087">
      <w:r>
        <w:separator/>
      </w:r>
    </w:p>
  </w:footnote>
  <w:footnote w:type="continuationSeparator" w:id="0">
    <w:p w:rsidR="009D3743" w:rsidRDefault="009D3743" w:rsidP="00534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46AB1"/>
    <w:rsid w:val="00534087"/>
    <w:rsid w:val="009D3743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408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LVII/423/2022 z dnia 24 listopada 2022 r.</dc:title>
  <dc:subject>w sprawie zwolnień od^podatku od nieruchomości</dc:subject>
  <dc:creator>ibieganska</dc:creator>
  <cp:lastModifiedBy>Irena Biegańska</cp:lastModifiedBy>
  <cp:revision>2</cp:revision>
  <dcterms:created xsi:type="dcterms:W3CDTF">2022-12-01T13:26:00Z</dcterms:created>
  <dcterms:modified xsi:type="dcterms:W3CDTF">2022-12-01T13:26:00Z</dcterms:modified>
  <cp:category>Akt prawny</cp:category>
</cp:coreProperties>
</file>