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44851">
      <w:pPr>
        <w:jc w:val="center"/>
        <w:rPr>
          <w:b/>
          <w:caps/>
        </w:rPr>
      </w:pPr>
      <w:r>
        <w:rPr>
          <w:b/>
          <w:caps/>
        </w:rPr>
        <w:t>Uchwała Nr LXI/461/2023</w:t>
      </w:r>
      <w:r>
        <w:rPr>
          <w:b/>
          <w:caps/>
        </w:rPr>
        <w:br/>
        <w:t>Rady Gminy Lipno</w:t>
      </w:r>
    </w:p>
    <w:p w:rsidR="00A77B3E" w:rsidRDefault="00144851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144851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2023 - 2034</w:t>
      </w:r>
    </w:p>
    <w:p w:rsidR="00A77B3E" w:rsidRDefault="00144851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</w:t>
      </w:r>
      <w:r>
        <w:t>2023 r. poz. 40)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144851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Gminy Lipno z </w:t>
      </w:r>
      <w:r>
        <w:t>dnia 29 grudnia 2022 r. w sprawie Wieloletniej Prognozy Finansowej Gminy Lipno na lata 2023 – 2034 wprowadza się następujące zmiany:</w:t>
      </w:r>
    </w:p>
    <w:p w:rsidR="00A77B3E" w:rsidRDefault="00144851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niniejsze</w:t>
      </w:r>
      <w:r>
        <w:t>j uchwały.</w:t>
      </w:r>
    </w:p>
    <w:p w:rsidR="00A77B3E" w:rsidRDefault="00144851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14485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14485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4485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632F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2F4" w:rsidRDefault="005632F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2F4" w:rsidRDefault="0014485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</w:t>
            </w:r>
            <w:r>
              <w:rPr>
                <w:color w:val="000000"/>
                <w:szCs w:val="22"/>
              </w:rPr>
              <w:t>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144851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LXI/461/2023</w:t>
      </w:r>
      <w:r>
        <w:br/>
      </w:r>
      <w:r>
        <w:t>Rady Gminy Lipno</w:t>
      </w:r>
      <w:r>
        <w:br/>
      </w:r>
      <w:r>
        <w:t>z dnia 9 marca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144851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LXI/461/2023</w:t>
      </w:r>
      <w:r>
        <w:br/>
      </w:r>
      <w:r>
        <w:t>Rady Gminy Lipno</w:t>
      </w:r>
      <w:r>
        <w:br/>
      </w:r>
      <w:r>
        <w:t>z dnia 9 marca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5632F4" w:rsidRDefault="0014485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5632F4" w:rsidRDefault="0014485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LXI/461/2023 Rady Gminy Lipno </w:t>
      </w:r>
    </w:p>
    <w:p w:rsidR="005632F4" w:rsidRDefault="0014485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</w:t>
      </w:r>
      <w:r>
        <w:rPr>
          <w:color w:val="000000"/>
          <w:szCs w:val="20"/>
          <w:u w:color="000000"/>
        </w:rPr>
        <w:t xml:space="preserve"> 9 marca 2023 r.</w:t>
      </w:r>
    </w:p>
    <w:p w:rsidR="005632F4" w:rsidRDefault="0014485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5632F4" w:rsidRDefault="0014485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2023 - 2034</w:t>
      </w:r>
    </w:p>
    <w:p w:rsidR="005632F4" w:rsidRDefault="0014485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LIX/439/2021 Rady Gminy Lipno z dnia 29 grudnia 2021 r. w sprawie Wieloletniej Prognozy </w:t>
      </w:r>
      <w:r>
        <w:rPr>
          <w:color w:val="000000"/>
          <w:szCs w:val="20"/>
          <w:u w:color="000000"/>
        </w:rPr>
        <w:t>Finansowej Gminy Lipno na lata 2023 – 2034, a w szczególności:</w:t>
      </w:r>
    </w:p>
    <w:p w:rsidR="005632F4" w:rsidRDefault="00144851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na lata 2023 - 2034 - w związku ze zmianą budżetu zmienia się wielkość dochodów i ich części składowych, wydatków i ich </w:t>
      </w:r>
      <w:r>
        <w:rPr>
          <w:szCs w:val="20"/>
          <w:u w:color="000000"/>
        </w:rPr>
        <w:t>element</w:t>
      </w:r>
      <w:r>
        <w:rPr>
          <w:szCs w:val="20"/>
          <w:u w:color="000000"/>
        </w:rPr>
        <w:t>ów;</w:t>
      </w:r>
    </w:p>
    <w:p w:rsidR="005632F4" w:rsidRDefault="00144851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5632F4" w:rsidRDefault="00144851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hali sportowej przy Szkole Podstawowej w Wilkowicach” - zmiana</w:t>
      </w:r>
      <w:r>
        <w:rPr>
          <w:szCs w:val="20"/>
          <w:u w:color="000000"/>
        </w:rPr>
        <w:t xml:space="preserve"> wydatków majątkowych o kwotę 5.205.827,69 zł,</w:t>
      </w:r>
    </w:p>
    <w:p w:rsidR="005632F4" w:rsidRDefault="00144851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sieci wodociągowej na ul. Jackowskiego w Lipnie”- zmiana wydatków majątkowych o kwotę 62</w:t>
      </w:r>
      <w:r>
        <w:rPr>
          <w:szCs w:val="20"/>
          <w:u w:color="000000"/>
        </w:rPr>
        <w:t>7,50 zł,</w:t>
      </w:r>
    </w:p>
    <w:p w:rsidR="005632F4" w:rsidRDefault="00144851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świetlicy wiejskiej w Koronowie” - zmiana wydatków majątkowych o kwotę 287.295,51 zł,</w:t>
      </w:r>
    </w:p>
    <w:p w:rsidR="005632F4" w:rsidRDefault="00144851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d) aktualizacja nazwy przedsięwzięcia „R</w:t>
      </w:r>
      <w:r>
        <w:rPr>
          <w:szCs w:val="20"/>
          <w:u w:color="000000"/>
        </w:rPr>
        <w:t>ozbudowa infrastruktury drogowej dla mieszkańców wsi Lipno i Mórkowo”,</w:t>
      </w:r>
    </w:p>
    <w:p w:rsidR="005632F4" w:rsidRDefault="00144851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e) wprowadzenie zadania pn.: „Cyfrowa Gmina” - zmiany dotyczą "łącznych nakładów finansowych", „limitu wydatków roku 2023”, „limitu zobowiązań” zadanie dofinansowane ze środków unijnych</w:t>
      </w:r>
      <w:r>
        <w:rPr>
          <w:szCs w:val="20"/>
          <w:u w:color="000000"/>
        </w:rPr>
        <w:t>,</w:t>
      </w:r>
    </w:p>
    <w:p w:rsidR="005632F4" w:rsidRDefault="00144851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f) aktualizacja „łącznych nakładów finansowych” zadań realizowanych w roku 2022,</w:t>
      </w:r>
    </w:p>
    <w:p w:rsidR="005632F4" w:rsidRDefault="00144851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g) wprowadzenie zadania pn.: „Budowa przyszkolnej hali sportowej wraz z częścią edukacyjną w Goniembicach” - zmiany dotyczą "łącznych nakładów finansowych", „limitu wydatków</w:t>
      </w:r>
      <w:r>
        <w:rPr>
          <w:szCs w:val="20"/>
          <w:u w:color="000000"/>
        </w:rPr>
        <w:t xml:space="preserve"> roku 2023”, „limitu wydatków roku 2024”, „limitu zobowiązań” w łącznej wysokości 850.000,00 zł.</w:t>
      </w:r>
    </w:p>
    <w:p w:rsidR="005632F4" w:rsidRDefault="00144851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h) </w:t>
      </w:r>
      <w:r>
        <w:rPr>
          <w:szCs w:val="20"/>
          <w:u w:color="000000"/>
        </w:rPr>
        <w:t>zmiany "łącznych nakładów finansowych", „limitu wydatków roku 2023”, „limitu zobowiązań” przedsięwzięcia pn.: „Rozbudowa infrastruktury drogowej dla mieszka</w:t>
      </w:r>
      <w:r>
        <w:rPr>
          <w:szCs w:val="20"/>
          <w:u w:color="000000"/>
        </w:rPr>
        <w:t>ńców wsi Lipno i Mórkowo” - zmiana wydatków majątkowych o kwotę 270.000,00 zł,</w:t>
      </w:r>
    </w:p>
    <w:p w:rsidR="005632F4" w:rsidRDefault="00144851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j) </w:t>
      </w:r>
      <w:r>
        <w:rPr>
          <w:szCs w:val="20"/>
          <w:u w:color="000000"/>
        </w:rPr>
        <w:t>zmiany "łącznych nakładów finansowych", „limitu wydatków roku 2023”, „limitu zobowiązań” przedsięwzięcia pn.: „Rozbudowa sieci połączeń drogowych na terenie Gminy Lipno” - zm</w:t>
      </w:r>
      <w:r>
        <w:rPr>
          <w:szCs w:val="20"/>
          <w:u w:color="000000"/>
        </w:rPr>
        <w:t>iana wydatków majątkowych o kwotę 885.000,00 zł,</w:t>
      </w:r>
    </w:p>
    <w:p w:rsidR="005632F4" w:rsidRDefault="005632F4">
      <w:pPr>
        <w:spacing w:before="120" w:after="120"/>
        <w:ind w:left="283" w:firstLine="227"/>
        <w:rPr>
          <w:szCs w:val="20"/>
          <w:u w:color="000000"/>
        </w:rPr>
      </w:pPr>
    </w:p>
    <w:p w:rsidR="005632F4" w:rsidRDefault="00144851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Ponadto w objaśnieniach przyjętych wartości w WPF dostosowano opis do zmian dokonanych w załącznikach Nr 1 i Nr 2 do niniejszej uchwały.</w:t>
      </w:r>
    </w:p>
    <w:p w:rsidR="005632F4" w:rsidRDefault="005632F4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5632F4">
        <w:tc>
          <w:tcPr>
            <w:tcW w:w="2500" w:type="pct"/>
            <w:tcBorders>
              <w:right w:val="nil"/>
            </w:tcBorders>
          </w:tcPr>
          <w:p w:rsidR="005632F4" w:rsidRDefault="005632F4">
            <w:pPr>
              <w:keepNext/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632F4" w:rsidRDefault="005632F4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44851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44851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5632F4" w:rsidRDefault="00144851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5632F4" w:rsidRDefault="005632F4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44851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44851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44851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44851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5632F4" w:rsidRDefault="005632F4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5632F4" w:rsidRDefault="00144851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5632F4" w:rsidSect="005632F4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51" w:rsidRDefault="00144851" w:rsidP="005632F4">
      <w:r>
        <w:separator/>
      </w:r>
    </w:p>
  </w:endnote>
  <w:endnote w:type="continuationSeparator" w:id="0">
    <w:p w:rsidR="00144851" w:rsidRDefault="00144851" w:rsidP="0056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632F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2F4" w:rsidRDefault="0014485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2F4" w:rsidRDefault="005632F4">
          <w:pPr>
            <w:jc w:val="right"/>
            <w:rPr>
              <w:sz w:val="18"/>
            </w:rPr>
          </w:pPr>
        </w:p>
      </w:tc>
    </w:tr>
  </w:tbl>
  <w:p w:rsidR="005632F4" w:rsidRDefault="005632F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632F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2F4" w:rsidRDefault="0014485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2F4" w:rsidRDefault="005632F4">
          <w:pPr>
            <w:jc w:val="right"/>
            <w:rPr>
              <w:sz w:val="18"/>
            </w:rPr>
          </w:pPr>
        </w:p>
      </w:tc>
    </w:tr>
  </w:tbl>
  <w:p w:rsidR="005632F4" w:rsidRDefault="005632F4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632F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2F4" w:rsidRDefault="0014485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2F4" w:rsidRDefault="005632F4">
          <w:pPr>
            <w:jc w:val="right"/>
            <w:rPr>
              <w:sz w:val="18"/>
            </w:rPr>
          </w:pPr>
        </w:p>
      </w:tc>
    </w:tr>
  </w:tbl>
  <w:p w:rsidR="005632F4" w:rsidRDefault="005632F4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632F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2F4" w:rsidRDefault="0014485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632F4" w:rsidRDefault="005632F4">
          <w:pPr>
            <w:jc w:val="right"/>
            <w:rPr>
              <w:sz w:val="18"/>
            </w:rPr>
          </w:pPr>
        </w:p>
      </w:tc>
    </w:tr>
  </w:tbl>
  <w:p w:rsidR="005632F4" w:rsidRDefault="005632F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51" w:rsidRDefault="00144851" w:rsidP="005632F4">
      <w:r>
        <w:separator/>
      </w:r>
    </w:p>
  </w:footnote>
  <w:footnote w:type="continuationSeparator" w:id="0">
    <w:p w:rsidR="00144851" w:rsidRDefault="00144851" w:rsidP="00563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4851"/>
    <w:rsid w:val="002822DE"/>
    <w:rsid w:val="005632F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32F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563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E643670-6B4A-4105-B799-014727566A48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EE643670-6B4A-4105-B799-014727566A48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LXI/461/2023 z dnia 9 marca 2023 r.</dc:title>
  <dc:subject>w sprawie zmiany Wieloletniej Prognozy Finansowej Gminy Lipno
na lata 2023^- 2034</dc:subject>
  <dc:creator>ibieganska</dc:creator>
  <cp:lastModifiedBy>Irena Biegańska</cp:lastModifiedBy>
  <cp:revision>2</cp:revision>
  <dcterms:created xsi:type="dcterms:W3CDTF">2023-03-22T13:14:00Z</dcterms:created>
  <dcterms:modified xsi:type="dcterms:W3CDTF">2023-03-22T13:14:00Z</dcterms:modified>
  <cp:category>Akt prawny</cp:category>
</cp:coreProperties>
</file>