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5E7049">
      <w:pPr>
        <w:jc w:val="center"/>
        <w:rPr>
          <w:b/>
          <w:caps/>
        </w:rPr>
      </w:pPr>
      <w:r>
        <w:rPr>
          <w:b/>
          <w:caps/>
        </w:rPr>
        <w:t>Uchwała Nr LXIX/529/2023</w:t>
      </w:r>
      <w:r>
        <w:rPr>
          <w:b/>
          <w:caps/>
        </w:rPr>
        <w:br/>
        <w:t>Rady Gminy Lipno</w:t>
      </w:r>
    </w:p>
    <w:p w:rsidR="00A77B3E" w:rsidRDefault="005E7049">
      <w:pPr>
        <w:spacing w:before="280" w:after="280"/>
        <w:jc w:val="center"/>
        <w:rPr>
          <w:b/>
          <w:caps/>
        </w:rPr>
      </w:pPr>
      <w:r>
        <w:t>z dnia 29 listopada 2023 r.</w:t>
      </w:r>
    </w:p>
    <w:p w:rsidR="00A77B3E" w:rsidRDefault="005E7049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5E7049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2023 r. poz. 40 ze zm.), art. 89 ust. 1, art. 211, 212, 214, 215, 222 i art. 258 ustawy z dnia 27 sierpnia 2009 r. o finansach publicznych (tekst jedn. Dz. U. z 2023 r. poz. 1270 ze zm.) uchwala się, co następuje:</w:t>
      </w:r>
    </w:p>
    <w:p w:rsidR="00A77B3E" w:rsidRDefault="005E7049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Ra</w:t>
      </w:r>
      <w:r>
        <w:t>dy Gminy Lipno z dnia 29 grudnia 2022 roku w sprawie budżetu Gminy Lipno na rok 2023, wprowadza się następujące zmiany:</w:t>
      </w:r>
    </w:p>
    <w:p w:rsidR="00A77B3E" w:rsidRDefault="005E7049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5E704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63.147.225,00 zł, </w:t>
      </w:r>
      <w:r>
        <w:rPr>
          <w:color w:val="000000"/>
          <w:u w:color="000000"/>
        </w:rPr>
        <w:t>z teg</w:t>
      </w:r>
      <w:r>
        <w:rPr>
          <w:color w:val="000000"/>
          <w:u w:color="000000"/>
        </w:rPr>
        <w:t>o: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47.558.554,65 zł,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15.588.670,35 zł,</w:t>
      </w:r>
    </w:p>
    <w:p w:rsidR="00A77B3E" w:rsidRDefault="005E704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rządowej i innych zadań </w:t>
      </w:r>
      <w:r>
        <w:rPr>
          <w:color w:val="000000"/>
          <w:u w:color="000000"/>
        </w:rPr>
        <w:t>zleconych ustawami w wysokości 4.624.789,35 zł, zgodnie z załącznikiem Nr 3 do uchwały,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art.5 ust. 1 pkt 2 i 3 ufp w kwocie 2.550.680,59 zł, zgodnie z</w:t>
      </w:r>
      <w:r>
        <w:rPr>
          <w:color w:val="000000"/>
          <w:u w:color="000000"/>
        </w:rPr>
        <w:t> załącznikiem Nr 1 do uchwały,</w:t>
      </w:r>
      <w:r>
        <w:t>”</w:t>
      </w:r>
    </w:p>
    <w:p w:rsidR="00A77B3E" w:rsidRDefault="000D47A4">
      <w:pPr>
        <w:keepLines/>
        <w:spacing w:before="120" w:after="120"/>
        <w:ind w:left="227" w:hanging="113"/>
        <w:rPr>
          <w:color w:val="000000"/>
          <w:u w:color="000000"/>
        </w:rPr>
      </w:pPr>
      <w:fldSimple w:instr="MERGEFIELD COMMONPART_OF_POINTS \* MERGEFORMAT">
        <w:r w:rsidR="005E7049">
          <w:t>– </w:t>
        </w:r>
      </w:fldSimple>
      <w:r w:rsidR="005E7049">
        <w:rPr>
          <w:color w:val="000000"/>
          <w:u w:color="000000"/>
        </w:rPr>
        <w:t>zgodnie z załącznikiem Nr 1 do uchwały.</w:t>
      </w:r>
    </w:p>
    <w:p w:rsidR="00A77B3E" w:rsidRDefault="005E704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5E704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</w:t>
      </w:r>
      <w:r>
        <w:rPr>
          <w:color w:val="000000"/>
          <w:u w:color="000000"/>
        </w:rPr>
        <w:t>rzymuje brzmienie:</w:t>
      </w:r>
    </w:p>
    <w:p w:rsidR="00A77B3E" w:rsidRDefault="005E7049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83.717.462,98 zł, </w:t>
      </w:r>
      <w:r>
        <w:rPr>
          <w:color w:val="000000"/>
          <w:u w:color="000000"/>
        </w:rPr>
        <w:t>z tego: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48.087.467,18 zł,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35.629.995,80 zł,</w:t>
      </w:r>
    </w:p>
    <w:p w:rsidR="00A77B3E" w:rsidRDefault="005E7049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</w:t>
      </w:r>
      <w:r>
        <w:rPr>
          <w:color w:val="000000"/>
          <w:u w:color="000000"/>
        </w:rPr>
        <w:t>szczególności: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4.621.139,43 zł, zgodnie z załącznikiem Nr 4 do uchwały,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majątkowe w wysokości 35.629.995,80 zł, zgodnie z załącznikiem </w:t>
      </w:r>
      <w:r>
        <w:rPr>
          <w:color w:val="000000"/>
          <w:u w:color="000000"/>
        </w:rPr>
        <w:t>Nr 5 do uchwały,</w:t>
      </w:r>
    </w:p>
    <w:p w:rsidR="00A77B3E" w:rsidRDefault="005E7049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4.158.175,19 zł, zgodnie z załącznikiem Nr 11 do uchwały”.</w:t>
      </w:r>
    </w:p>
    <w:p w:rsidR="00A77B3E" w:rsidRDefault="000D47A4">
      <w:pPr>
        <w:keepLines/>
        <w:spacing w:before="120" w:after="120"/>
        <w:ind w:left="227" w:hanging="113"/>
        <w:rPr>
          <w:color w:val="000000"/>
          <w:u w:color="000000"/>
        </w:rPr>
      </w:pPr>
      <w:fldSimple w:instr="MERGEFIELD COMMONPART_OF_POINTS \* MERGEFORMAT">
        <w:r w:rsidR="005E7049">
          <w:t>– </w:t>
        </w:r>
      </w:fldSimple>
      <w:r w:rsidR="005E7049">
        <w:rPr>
          <w:color w:val="000000"/>
          <w:u w:color="000000"/>
        </w:rPr>
        <w:t>zgodnie z załącznikiem Nr 2 do uchwały.</w:t>
      </w:r>
    </w:p>
    <w:p w:rsidR="00A77B3E" w:rsidRDefault="005E704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5E704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5 do uchwały budżetowej otrzymuje brzmienie jak w załączniku nr 3 do nini</w:t>
      </w:r>
      <w:r>
        <w:rPr>
          <w:color w:val="000000"/>
          <w:u w:color="000000"/>
        </w:rPr>
        <w:t>ejszej uchwały,</w:t>
      </w:r>
    </w:p>
    <w:p w:rsidR="00A77B3E" w:rsidRDefault="005E7049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11 do uchwały budżetowej otrzymuje brzmienie jak w załączniku nr 4 do niniejszej uchwały,</w:t>
      </w:r>
    </w:p>
    <w:p w:rsidR="00A77B3E" w:rsidRDefault="005E7049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13 do uchwały budżetowej otrzymuje brzmienie jak w załączniku nr 5 do niniejszej uchwały,</w:t>
      </w:r>
    </w:p>
    <w:p w:rsidR="00A77B3E" w:rsidRDefault="005E704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</w:t>
      </w:r>
      <w:r>
        <w:rPr>
          <w:color w:val="000000"/>
          <w:u w:color="000000"/>
        </w:rPr>
        <w:t>powierza się Wójtowi Gminy Lipno.</w:t>
      </w:r>
    </w:p>
    <w:p w:rsidR="00A77B3E" w:rsidRDefault="005E704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5E704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 </w:t>
      </w:r>
    </w:p>
    <w:p w:rsidR="00A77B3E" w:rsidRDefault="005E704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D47A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7A4" w:rsidRDefault="000D47A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D47A4" w:rsidRDefault="005E704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5E7049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</w:t>
      </w:r>
      <w:r>
        <w:t xml:space="preserve"> Nr 1 do uchwały Nr LXIX/529/2023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6"/>
        <w:gridCol w:w="1457"/>
        <w:gridCol w:w="847"/>
        <w:gridCol w:w="389"/>
        <w:gridCol w:w="2974"/>
        <w:gridCol w:w="729"/>
        <w:gridCol w:w="2215"/>
        <w:gridCol w:w="2215"/>
        <w:gridCol w:w="2215"/>
        <w:gridCol w:w="2189"/>
      </w:tblGrid>
      <w:tr w:rsidR="000D47A4">
        <w:trPr>
          <w:trHeight w:val="188"/>
        </w:trPr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LXIX/529/2023 z dnia 29.11.2023 r.</w:t>
            </w:r>
          </w:p>
        </w:tc>
      </w:tr>
      <w:tr w:rsidR="000D47A4">
        <w:trPr>
          <w:trHeight w:val="202"/>
        </w:trPr>
        <w:tc>
          <w:tcPr>
            <w:tcW w:w="9864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0D47A4">
        <w:trPr>
          <w:trHeight w:val="160"/>
        </w:trPr>
        <w:tc>
          <w:tcPr>
            <w:tcW w:w="986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2023</w:t>
            </w:r>
          </w:p>
        </w:tc>
      </w:tr>
      <w:tr w:rsidR="000D47A4">
        <w:trPr>
          <w:trHeight w:val="40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0D47A4">
        <w:trPr>
          <w:trHeight w:val="13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0D47A4">
        <w:trPr>
          <w:trHeight w:val="160"/>
        </w:trPr>
        <w:tc>
          <w:tcPr>
            <w:tcW w:w="9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0D47A4">
        <w:trPr>
          <w:trHeight w:val="19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Wytwarzanie i zaopatrywanie w energię elektryczną, gaz i wodę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2 095 000,00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-802 300,00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1 292 700,00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2 095 000,00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-802 300,00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1 292 700,00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0840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ze sprzedaży wyrobów 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1 703 255,95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-652 277,92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1 050 978,03</w:t>
            </w:r>
          </w:p>
        </w:tc>
      </w:tr>
      <w:tr w:rsidR="000D47A4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391 744,05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-150 </w:t>
            </w:r>
            <w:r>
              <w:rPr>
                <w:rFonts w:ascii="Arial" w:eastAsia="Arial" w:hAnsi="Arial" w:cs="Arial"/>
                <w:color w:val="000000"/>
                <w:sz w:val="6"/>
              </w:rPr>
              <w:t>022,08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241 721,97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Administracja publiczna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110 203,52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827,50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111 031,02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110 203,52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827,50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111 031,02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264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0960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 otrzymanych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spadków, zapisów i darowizn w postaci pieniężnej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827,50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827,50</w:t>
            </w:r>
          </w:p>
        </w:tc>
      </w:tr>
      <w:tr w:rsidR="000D47A4">
        <w:trPr>
          <w:trHeight w:val="292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23 099 048,02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250 000,00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23 349 </w:t>
            </w:r>
            <w:r>
              <w:rPr>
                <w:rFonts w:ascii="Arial" w:eastAsia="Arial" w:hAnsi="Arial" w:cs="Arial"/>
                <w:color w:val="000000"/>
                <w:sz w:val="6"/>
              </w:rPr>
              <w:t>048,02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23 099 048,02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250 000,00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23 349 048,02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0310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podatku od nieruchomości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9 677 649,46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250 000,00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9 927 649,46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Różne </w:t>
            </w:r>
            <w:r>
              <w:rPr>
                <w:rFonts w:ascii="Arial" w:eastAsia="Arial" w:hAnsi="Arial" w:cs="Arial"/>
                <w:color w:val="000000"/>
                <w:sz w:val="6"/>
              </w:rPr>
              <w:t>rozliczenia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15 510 150,50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155 477,00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15 665 627,50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15 510 150,50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155 477,00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15 665 627,50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Pomocy na finansowanie lub </w:t>
            </w:r>
            <w:r>
              <w:rPr>
                <w:rFonts w:ascii="Arial" w:eastAsia="Arial" w:hAnsi="Arial" w:cs="Arial"/>
                <w:color w:val="000000"/>
                <w:sz w:val="6"/>
              </w:rPr>
              <w:t>dofinansowanie zadań bieżących w zakresie pomocy obywatelom Ukrainy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249 313,00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38 226,00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287 539,00</w:t>
            </w:r>
          </w:p>
        </w:tc>
      </w:tr>
      <w:tr w:rsidR="000D47A4">
        <w:trPr>
          <w:trHeight w:val="16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Subwencje ogólne z budżetu państwa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12 707 901,00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117 251,00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12 825 152,00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542 194,10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542 265,68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</w:t>
            </w:r>
            <w:r>
              <w:rPr>
                <w:rFonts w:ascii="Arial" w:eastAsia="Arial" w:hAnsi="Arial" w:cs="Arial"/>
                <w:color w:val="000000"/>
                <w:sz w:val="6"/>
              </w:rPr>
              <w:t>tym z tytułu dotacji i środków na 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542 194,10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542 265,68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finansowanie wydatków na realizację zadań finansowanych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356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Pomocy na finansowanie lub dofinansowanie zadań bieżących w zakresie pomocy obywatelom </w:t>
            </w:r>
            <w:r>
              <w:rPr>
                <w:rFonts w:ascii="Arial" w:eastAsia="Arial" w:hAnsi="Arial" w:cs="Arial"/>
                <w:color w:val="000000"/>
                <w:sz w:val="6"/>
              </w:rPr>
              <w:t>Ukrainy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258 698,81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71,58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258 770,39</w:t>
            </w:r>
          </w:p>
        </w:tc>
      </w:tr>
      <w:tr w:rsidR="000D47A4">
        <w:trPr>
          <w:trHeight w:val="160"/>
        </w:trPr>
        <w:tc>
          <w:tcPr>
            <w:tcW w:w="4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lastRenderedPageBreak/>
              <w:t>bieżące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47 954 478,57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-802 300,00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406 376,08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47 558 554,65</w:t>
            </w:r>
          </w:p>
        </w:tc>
      </w:tr>
      <w:tr w:rsidR="000D47A4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0D47A4">
        <w:trPr>
          <w:trHeight w:val="132"/>
        </w:trPr>
        <w:tc>
          <w:tcPr>
            <w:tcW w:w="986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0D47A4">
        <w:trPr>
          <w:trHeight w:val="160"/>
        </w:trPr>
        <w:tc>
          <w:tcPr>
            <w:tcW w:w="986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-155 193,89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2 429 680,59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rFonts w:ascii="Arial" w:eastAsia="Arial" w:hAnsi="Arial" w:cs="Arial"/>
                <w:color w:val="000000"/>
                <w:sz w:val="6"/>
              </w:rPr>
              <w:t>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-155 193,89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2 429 680,59</w:t>
            </w:r>
          </w:p>
        </w:tc>
      </w:tr>
      <w:tr w:rsidR="000D47A4">
        <w:trPr>
          <w:trHeight w:val="160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-155 193,89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2 429 680,59</w:t>
            </w:r>
          </w:p>
        </w:tc>
      </w:tr>
      <w:tr w:rsidR="000D47A4">
        <w:trPr>
          <w:trHeight w:val="32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pkt 2 </w:t>
            </w:r>
            <w:r>
              <w:rPr>
                <w:rFonts w:ascii="Arial" w:eastAsia="Arial" w:hAnsi="Arial" w:cs="Arial"/>
                <w:color w:val="000000"/>
                <w:sz w:val="6"/>
              </w:rPr>
              <w:t>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-155 193,89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2 429 680,59</w:t>
            </w:r>
          </w:p>
        </w:tc>
      </w:tr>
      <w:tr w:rsidR="000D47A4">
        <w:trPr>
          <w:trHeight w:val="558"/>
        </w:trPr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6257</w:t>
            </w: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w ramach programów finansowych z udziałem środków europejskich oraz środków, o których mowa w art. 5 ust. 3 pkt 5 lit. a i b ustawy, lub płatności w ramach budżetu środków europejskich, </w:t>
            </w:r>
            <w:r>
              <w:rPr>
                <w:rFonts w:ascii="Arial" w:eastAsia="Arial" w:hAnsi="Arial" w:cs="Arial"/>
                <w:color w:val="000000"/>
                <w:sz w:val="6"/>
              </w:rPr>
              <w:t>realizowanych przez jednostki samorządu terytorialnego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2 584 874,48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-155 193,89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2 429 680,59</w:t>
            </w:r>
          </w:p>
        </w:tc>
      </w:tr>
      <w:tr w:rsidR="000D47A4">
        <w:trPr>
          <w:trHeight w:val="160"/>
        </w:trPr>
        <w:tc>
          <w:tcPr>
            <w:tcW w:w="40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15 743 864,24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-155 193,89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15 588 670,35</w:t>
            </w:r>
          </w:p>
        </w:tc>
      </w:tr>
      <w:tr w:rsidR="000D47A4">
        <w:trPr>
          <w:trHeight w:val="328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2 705 874,48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-155 193,89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2 550 680,59</w:t>
            </w:r>
          </w:p>
        </w:tc>
      </w:tr>
      <w:tr w:rsidR="000D47A4">
        <w:trPr>
          <w:trHeight w:val="160"/>
        </w:trPr>
        <w:tc>
          <w:tcPr>
            <w:tcW w:w="45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63 698 342,81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-957 493,89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406 376,08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63 147 225,00</w:t>
            </w:r>
          </w:p>
        </w:tc>
      </w:tr>
      <w:tr w:rsidR="000D47A4">
        <w:trPr>
          <w:trHeight w:val="362"/>
        </w:trPr>
        <w:tc>
          <w:tcPr>
            <w:tcW w:w="20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4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z udziałem środków, o których mowa w art. 5 ust. 1 pkt 2 i 3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2 705 874,48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-155 193,89</w:t>
            </w:r>
          </w:p>
        </w:tc>
        <w:tc>
          <w:tcPr>
            <w:tcW w:w="1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2 550 680,59</w:t>
            </w:r>
          </w:p>
        </w:tc>
      </w:tr>
      <w:tr w:rsidR="000D47A4">
        <w:trPr>
          <w:trHeight w:val="160"/>
        </w:trPr>
        <w:tc>
          <w:tcPr>
            <w:tcW w:w="226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596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0D47A4" w:rsidRDefault="005E7049">
      <w:r>
        <w:br w:type="page"/>
      </w:r>
    </w:p>
    <w:p w:rsidR="000D47A4" w:rsidRDefault="000D47A4">
      <w:pPr>
        <w:sectPr w:rsidR="000D47A4">
          <w:footerReference w:type="default" r:id="rId8"/>
          <w:endnotePr>
            <w:numFmt w:val="decimal"/>
          </w:endnotePr>
          <w:pgSz w:w="16838" w:h="11906" w:orient="landscape"/>
          <w:pgMar w:top="734" w:right="346" w:bottom="850" w:left="432" w:header="708" w:footer="708" w:gutter="0"/>
          <w:cols w:space="708"/>
          <w:docGrid w:linePitch="360"/>
        </w:sectPr>
      </w:pPr>
    </w:p>
    <w:p w:rsidR="000D47A4" w:rsidRDefault="005E7049">
      <w:pPr>
        <w:spacing w:before="280" w:after="280" w:line="360" w:lineRule="auto"/>
        <w:ind w:left="4535"/>
        <w:jc w:val="left"/>
      </w:pPr>
      <w:r>
        <w:lastRenderedPageBreak/>
        <w:t>Załącznik Nr 2 do uchwały Nr LXIX/529/2023</w:t>
      </w:r>
      <w:r>
        <w:br/>
        <w:t xml:space="preserve">Rady Gminy </w:t>
      </w:r>
      <w:r>
        <w:t>Lipno</w:t>
      </w:r>
      <w:r>
        <w:br/>
      </w:r>
      <w:r>
        <w:t>z dnia 29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630"/>
        <w:gridCol w:w="531"/>
        <w:gridCol w:w="407"/>
        <w:gridCol w:w="1003"/>
        <w:gridCol w:w="395"/>
        <w:gridCol w:w="389"/>
        <w:gridCol w:w="969"/>
        <w:gridCol w:w="827"/>
        <w:gridCol w:w="827"/>
        <w:gridCol w:w="853"/>
        <w:gridCol w:w="827"/>
        <w:gridCol w:w="784"/>
        <w:gridCol w:w="784"/>
        <w:gridCol w:w="767"/>
        <w:gridCol w:w="676"/>
        <w:gridCol w:w="784"/>
        <w:gridCol w:w="920"/>
        <w:gridCol w:w="827"/>
        <w:gridCol w:w="392"/>
        <w:gridCol w:w="395"/>
        <w:gridCol w:w="688"/>
        <w:gridCol w:w="750"/>
      </w:tblGrid>
      <w:tr w:rsidR="000D47A4">
        <w:trPr>
          <w:trHeight w:val="120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LXIX/529/2023 z dnia 29.11.2023 r.</w:t>
            </w:r>
          </w:p>
        </w:tc>
      </w:tr>
      <w:tr w:rsidR="000D47A4">
        <w:trPr>
          <w:trHeight w:val="166"/>
        </w:trPr>
        <w:tc>
          <w:tcPr>
            <w:tcW w:w="9862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0D47A4">
        <w:trPr>
          <w:trHeight w:val="144"/>
        </w:trPr>
        <w:tc>
          <w:tcPr>
            <w:tcW w:w="9862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2023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6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D47A4">
        <w:trPr>
          <w:trHeight w:val="522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D47A4">
        <w:trPr>
          <w:trHeight w:val="120"/>
        </w:trPr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2 988 000,53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1 318 204,53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1 313 204,53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15 245,19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1 297 959,34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1 669 796,00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1 669 796,00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2 988 000,53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1 318 204,53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1 313 204,53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15 245,19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1 297 959,34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1 669 796,00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1 669 796,00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01008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Melioracje wodne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108 000,00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108 000,00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108 000,00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108 000,00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Wytwarzanie i zaopatrywanie w energię elektryczną, gaz i wodę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2 400 000,00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2 400 000,00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2 400 000,00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79 630,00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2 320 370,00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-802 300,00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-802 300,00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-802 300,00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-802 300,00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1 597 700,00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1 597 700,00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1 597 700,00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79 630,00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1 518 070,00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2 400 000,00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2 400 000,00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2 400 000,00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79 630,00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2 320 370,00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-802 300,00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-802 300,00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-802 300,00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-802 300,00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1 597 700,00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1 597 700,00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1 597 700,00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79 630,00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1 518 070,00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25 051 344,31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2 851 859,20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2 668 041,20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2 668 041,20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183 818,00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22 199 485,11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22 199 485,11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25 279 344,31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2 501 859,20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2 318 041,20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2 318 041,20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183 818,00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22 777 485,11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22 777 485,11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23 828 880,11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2 054 395,00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21 774 485,11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21 774 485,11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-350 000,00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578 000,00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24 056 880,11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1 704 395,00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1 704 395,00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1 704 395,00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22 352 485,11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22 352 485,11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mieszkaniowa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707 127,00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460 977,00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460 977,00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458 977,00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246 150,00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246 150,00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988 127,00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491 977,00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491 977,00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489 977,00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496 150,00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496 150,00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70005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gruntami i nieruchomościami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486 427,00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240 277,00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246 150,00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246 150,00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281 000,00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250 000,00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767 427,00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271 277,00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271 277,00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271 277,00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496 150,00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496 150,00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6 826 831,77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6 715 831,77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6 291 264,97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4 878 564,30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1 412 700,67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412 126,00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111 000,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6 826 903,35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6 715 903,35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6 291 336,55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4 878 564,30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1 412 772,25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412 126,00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12 440,80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111 000,00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101 000,00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Rady gmin (miast i miast na prawach powiatu)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271 200,00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271 200,00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240 900,00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271 200,00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271 200,00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30 300,00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240 900,00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444 010,91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434 010,91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333 310,91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40 009,28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293 301,63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100 700,00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71,58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444 082,49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434 082,49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333 382,49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40 009,28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293 373,21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100 700,00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166"/>
        </w:trPr>
        <w:tc>
          <w:tcPr>
            <w:tcW w:w="2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6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5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0D47A4">
        <w:trPr>
          <w:trHeight w:val="522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0D47A4">
        <w:trPr>
          <w:trHeight w:val="120"/>
        </w:trPr>
        <w:tc>
          <w:tcPr>
            <w:tcW w:w="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-85 020,52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-85 020,52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-85 020,52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dłużnego – k</w:t>
            </w:r>
            <w:r>
              <w:rPr>
                <w:rFonts w:ascii="Arial" w:eastAsia="Arial" w:hAnsi="Arial" w:cs="Arial"/>
                <w:color w:val="000000"/>
                <w:sz w:val="5"/>
              </w:rPr>
              <w:t>redyty i pożyczki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1 139 323,00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-85 020,52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-85 020,52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-85 020,52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280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1 054 302,48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26 003 715,49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22 216 841,01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18 773 319,38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13 077 661,00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5 695 658,38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2 636 282,63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807 239,00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3 786 874,48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3 786 874,48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3 198 878,93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-190 094,87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-190 094,87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-190 094,87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-155 867,24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38 226,00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38 226,00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38 226,00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5 293,00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32 933,00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25 851 846,62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22 255 067,01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18 811 545,38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13 082 954,00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5 728 591,38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2 636 282,63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807 239,00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3 596 779,61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3 596 779,61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3 043 011,69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16 536 118,71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12 809 244,23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10 789 450,83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9 107 668,83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1 681 782,00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1 440 151,40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579 642,0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3 726 874,48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3 726 874,48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3 198 878,93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-190 094,87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-190 094,87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-190 094,87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-155 867,24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16 346 023,84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12 809 244,23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10 789 450,83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9 107 668,83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1 681 782,00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1 440 151,40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579 642,00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3 536 779,61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3 536 779,61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3 043 011,69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80195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290 740,00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290 740,00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290 740,00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65 178,00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225 562,00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38 226,00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38 226,00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38 226,00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5 293,00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32 933,00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328 966,00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328 966,00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328 966,00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70 471,00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258 495,00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2 573 759,67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1 725 259,67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536 759,67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88 109,46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448 650,21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1 176 500,00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2 552 759,67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1 725 259,67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536 759,67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88 109,46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448 650,21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1 176 500,00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827 500,00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827 500,00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1 929 657,01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1 081 157,01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351 657,01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270 737,01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729 500,00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848 500,00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-21 000,00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2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1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1 908 657,01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1 081 157,01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351 657,01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80 920,00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270 737,01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729 500,00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827 500,00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827 500,00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177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84 268 580,79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49 255 490,12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38 730 893,64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19 911 022,15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18 819 871,49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4 275 325,63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4 961 591,00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1 139 323,00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35 013 090,67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35 003 090,67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3 700 436,40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177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-1 452 215,39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-1 241 120,52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-1 156 100,00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-1 156 100,00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-85 020,52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-211 094,87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-211 094,87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-155 867,24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177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901 097,58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73 097,58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73 097,58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5 293,00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67 804,58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828 000,00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828 000,00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98"/>
        </w:trPr>
        <w:tc>
          <w:tcPr>
            <w:tcW w:w="177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</w:t>
            </w:r>
            <w:r>
              <w:rPr>
                <w:rFonts w:ascii="Arial" w:eastAsia="Arial" w:hAnsi="Arial" w:cs="Arial"/>
                <w:color w:val="000000"/>
                <w:sz w:val="5"/>
              </w:rPr>
              <w:t>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83 717 462,98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48 087 467,18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37 647 891,22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19 916 315,15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17 731 576,07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4 275 325,63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4 961 591,00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148 356,85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1 054 302,48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35 629 995,80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35 619 995,80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3 544 569,16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10 000,00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0D47A4">
        <w:trPr>
          <w:trHeight w:val="166"/>
        </w:trPr>
        <w:tc>
          <w:tcPr>
            <w:tcW w:w="2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0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0D47A4" w:rsidRDefault="005E7049">
      <w:r>
        <w:br w:type="page"/>
      </w:r>
    </w:p>
    <w:p w:rsidR="000D47A4" w:rsidRDefault="000D47A4">
      <w:pPr>
        <w:sectPr w:rsidR="000D47A4">
          <w:footerReference w:type="default" r:id="rId9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0D47A4" w:rsidRDefault="005E7049">
      <w:pPr>
        <w:spacing w:before="280" w:after="280" w:line="360" w:lineRule="auto"/>
        <w:ind w:left="4535"/>
        <w:jc w:val="left"/>
      </w:pPr>
      <w:r>
        <w:lastRenderedPageBreak/>
        <w:t>Załącznik Nr 3 do uchwały Nr LXIX/529/2023</w:t>
      </w:r>
      <w:r>
        <w:br/>
        <w:t>Rady Gminy Lipno</w:t>
      </w:r>
      <w:r>
        <w:br/>
      </w:r>
      <w:r>
        <w:t>z dnia 29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40"/>
        <w:gridCol w:w="5733"/>
        <w:gridCol w:w="1455"/>
        <w:gridCol w:w="1466"/>
        <w:gridCol w:w="1646"/>
      </w:tblGrid>
      <w:tr w:rsidR="000D47A4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3 do Uchwały Rady Gminy Lipno Nr LXIX/529/2023 z dnia 29.11.2023 r.</w:t>
            </w:r>
          </w:p>
        </w:tc>
      </w:tr>
      <w:tr w:rsidR="000D47A4">
        <w:trPr>
          <w:trHeight w:val="322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0D47A4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0D47A4">
        <w:trPr>
          <w:trHeight w:val="26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23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0D47A4">
        <w:trPr>
          <w:trHeight w:val="322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 xml:space="preserve">środki </w:t>
            </w:r>
            <w:r>
              <w:rPr>
                <w:rFonts w:ascii="Arial" w:eastAsia="Arial" w:hAnsi="Arial" w:cs="Arial"/>
                <w:color w:val="000000"/>
                <w:sz w:val="9"/>
              </w:rPr>
              <w:t>zewnętrzne (zł)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1 669 796,00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1 669 796,00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58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niezaliczanych do sektora finansów publicznych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615 896,00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615 896,00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Juranda i ul. Jagiełły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55 400,00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 dz. geod. nr 354/15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38 200,00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38 200,00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Jackowskiego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37 172,50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Maryszewickiej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Ornej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od Scani do dz. nr 216/6 w Klonówcu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płatności w roku 2022 w ramach zadania publicznego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wodociągowych oraz wymiana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hydrantów p.poż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100 496,00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100 496,00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1 053 900,00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1 053 900,00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kanalizacji sanitarnej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na ul. Ornej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przyłączy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kanalizacji sanitarnej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 nad ich budową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54 400,00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22 777 485,11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10 894 735,11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11 882 750,00</w:t>
            </w:r>
          </w:p>
        </w:tc>
      </w:tr>
      <w:tr w:rsidR="000D47A4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publiczne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wojewódzkie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w ciągu drogi powiatowej nr 4768P w Radomicku - pomoc rzeczowa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powiatowej nr 4767P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Goniembice - Osieczna - pomoc finansowa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22 352 485,11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10 469 735,11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11 882 750,00</w:t>
            </w: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6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przez miejscowości Goniembice, Koronowo, Ratowice i Żakowo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9 538 250,00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2 508 250,00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8 318 750,00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3 573 750,00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0D47A4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m. Sulejewo dojazd do nr 22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Górce Duchownej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Klonówcu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gminnych na os. Gronowym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48 700,00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5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infrastruktury drogowej dla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mieszkańców wsi Lipno i Mórkowo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518 860,00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518 860,00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1 873 175,00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1 873 175,00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655 500,00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547 750,00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107 750,00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 - etap 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333 500,00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dróg na os. Owocowym w m. Gronówko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chodnika na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Pocztowej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496 150,00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496 150,00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496 150,00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496 150,00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gruntów pod inwestycję drogową w m. Ratowice i Żakowo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125 650,00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nieruchomości pod parking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Zespole Szkolno-Przedszkolnym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1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udziałów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Samorządowym Funduszu Poręczeń Kredytowych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149 536,26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89 536,26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60 000,00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46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Wpłaty jednostek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państwowy fundusz celowy na finansowanie lub dofinansowanie zadań inwestycyjnych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56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inwestycyjnych jednostek nie zaliczanych do sektora finansów publicznych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4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garażu o konstrukcji stalowej do remizy OSP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94 536,26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34 536,26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 modernizacja systemu monitoringu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</w:tr>
      <w:tr w:rsidR="000D47A4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19 536,26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19 536,26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3 596 779,61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1 167 099,02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2 429 680,59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Szkoły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3 536 779,61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1 107 099,02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2 429 680,59</w:t>
            </w:r>
          </w:p>
        </w:tc>
      </w:tr>
      <w:tr w:rsidR="000D47A4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 przebudową Zespołu Szkolno-Przedszkolnego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Zespołu Szkolno-Przedszkolnego w Wilkowicach o nowy budynek dwukondygnacyjny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3 045 779,61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616 099,02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2 429 680,59</w:t>
            </w:r>
          </w:p>
        </w:tc>
      </w:tr>
      <w:tr w:rsidR="000D47A4">
        <w:trPr>
          <w:trHeight w:val="42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po punkcie medycznym na potrzeby Zespołu Szkolno-Przedszkolnego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zielonego przy Zespole Szkolno-Przedszkolnym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przyszkolnej hali sportowej wraz z częścią edukacyjną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54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boiska wielofunkcyjnego wraz z zadaszeniem o stałej konstrukcji przy Zespole </w:t>
            </w:r>
            <w:r>
              <w:rPr>
                <w:rFonts w:ascii="Arial" w:eastAsia="Arial" w:hAnsi="Arial" w:cs="Arial"/>
                <w:color w:val="000000"/>
                <w:sz w:val="10"/>
              </w:rPr>
              <w:t>Szkolno-Przedszkolnym z częścią edukacyjną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boiska wielofunkcyjnego wraz z zadaszeniem o stałej konstrukcji przy Zespole Szkolno-Przedszkolnym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budynku Zespołu Szkolno-Przedszkolnego w Goniembicach wraz z budowa infrastruktury sportowej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5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sanitariatów przedszkolnych w Zespole Szkolno-Przedszkolnym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5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(budnerówki) w Przedszkolu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2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929 748,75</w:t>
            </w:r>
          </w:p>
        </w:tc>
        <w:tc>
          <w:tcPr>
            <w:tcW w:w="12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929 748,75</w:t>
            </w:r>
          </w:p>
        </w:tc>
        <w:tc>
          <w:tcPr>
            <w:tcW w:w="13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35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kserokopiarki Konica Minolta C250i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6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finansowanie lub dofinansowanie kosztów realizacji inwestycji i zakupów inwestycyjnych jednostek nie zaliczanych do sektora finansów publicznych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869 748,75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869 748,75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ul. Jagienki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4 059,00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4 059,00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7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placu zabaw i skwerze - SOLAR w Mórkowie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2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1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w pobliżu posesji nr 11 - SOLAR w Sulejewie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0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Żakowie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6 689,75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6 689,75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 - etap 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oświetlenia ulicznego na terenie Gminy Lipno - oświetlenie energooszczędne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7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</w:t>
            </w:r>
            <w:r>
              <w:rPr>
                <w:rFonts w:ascii="Arial" w:eastAsia="Arial" w:hAnsi="Arial" w:cs="Arial"/>
                <w:color w:val="000000"/>
                <w:sz w:val="10"/>
              </w:rPr>
              <w:t>ulicznego na ul. Leszczyńskiej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7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37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osiedle Słoneczne i ul. Wschodnia w Wilkowicach - etap II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117 315,00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117 315,00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827 500,00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727 500,00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100 000,00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827 500,00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727 500,00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622 000,00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wejść do budynku świetlicy wiejskiej w Mórkowie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oświetlenia w obiektach użyteczności publicznej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 modernizacja systemu monitoringu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5 042 000,07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2 594 736,74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2 447 263,33</w:t>
            </w: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5 042 000,07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2 594 736,74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2 447 263,33</w:t>
            </w:r>
          </w:p>
        </w:tc>
      </w:tr>
      <w:tr w:rsidR="000D47A4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4 200 000,00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1 914 236,67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2 285 763,33</w:t>
            </w:r>
          </w:p>
        </w:tc>
      </w:tr>
      <w:tr w:rsidR="000D47A4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0D47A4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rekreacyjnego w Gronówku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na Osiedlu przy ul. Leszczyńskiej w Lipnie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Górka Duchowna, Wilkowice (plac przy szkole) i Wyciążkowie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1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Plac zabaw pod chmurką - zagospodarowanie terenu zielonego oraz stworzenie strefy rekreacyjnej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100 500,00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40 500,00</w:t>
            </w:r>
          </w:p>
        </w:tc>
      </w:tr>
      <w:tr w:rsidR="000D47A4">
        <w:trPr>
          <w:trHeight w:val="49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części działki 686/2 przy ul. Szkolnej i ul. Dworcowej na projekt "naturalnego, </w:t>
            </w:r>
            <w:r>
              <w:rPr>
                <w:rFonts w:ascii="Arial" w:eastAsia="Arial" w:hAnsi="Arial" w:cs="Arial"/>
                <w:color w:val="000000"/>
                <w:sz w:val="10"/>
              </w:rPr>
              <w:t>leśnego placu zabaw" w Wilkowicach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9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dotacji oraz płatności, dotyczące wydatków majątkowych w roku 2022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3 500,07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na terenie sportowo-rekreacyjnym w Klonówcu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placu zabaw w Ratowicach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 terenie sportowo-rekreacyjnym w Żakowie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0D47A4">
        <w:trPr>
          <w:trHeight w:val="266"/>
        </w:trPr>
        <w:tc>
          <w:tcPr>
            <w:tcW w:w="6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35 629 995,80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18 710 301,88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16 919 693,92</w:t>
            </w:r>
          </w:p>
        </w:tc>
      </w:tr>
    </w:tbl>
    <w:p w:rsidR="000D47A4" w:rsidRDefault="005E7049">
      <w:r>
        <w:br w:type="page"/>
      </w:r>
    </w:p>
    <w:p w:rsidR="000D47A4" w:rsidRDefault="000D47A4">
      <w:pPr>
        <w:sectPr w:rsidR="000D47A4">
          <w:footerReference w:type="default" r:id="rId10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0D47A4" w:rsidRDefault="005E7049">
      <w:pPr>
        <w:spacing w:before="280" w:after="280" w:line="360" w:lineRule="auto"/>
        <w:ind w:left="4535"/>
        <w:jc w:val="left"/>
      </w:pPr>
      <w:r>
        <w:lastRenderedPageBreak/>
        <w:t>Załącznik Nr 4 do uchwały Nr LXIX/529/2023</w:t>
      </w:r>
      <w:r>
        <w:br/>
        <w:t>Rady Gminy Lipno</w:t>
      </w:r>
      <w:r>
        <w:br/>
      </w:r>
      <w:r>
        <w:t>z dnia 29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1513"/>
        <w:gridCol w:w="691"/>
        <w:gridCol w:w="634"/>
        <w:gridCol w:w="811"/>
        <w:gridCol w:w="739"/>
        <w:gridCol w:w="811"/>
        <w:gridCol w:w="811"/>
        <w:gridCol w:w="811"/>
        <w:gridCol w:w="739"/>
        <w:gridCol w:w="811"/>
        <w:gridCol w:w="754"/>
        <w:gridCol w:w="639"/>
        <w:gridCol w:w="648"/>
        <w:gridCol w:w="739"/>
        <w:gridCol w:w="811"/>
        <w:gridCol w:w="639"/>
        <w:gridCol w:w="639"/>
        <w:gridCol w:w="648"/>
        <w:gridCol w:w="811"/>
        <w:gridCol w:w="691"/>
        <w:gridCol w:w="782"/>
      </w:tblGrid>
      <w:tr w:rsidR="000D47A4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Załącznik nr 4 do Uchwały Rady Gminy Lipno Nr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LXIX/529/2023 z dnia 29.11.2023 r.</w:t>
            </w:r>
          </w:p>
        </w:tc>
      </w:tr>
      <w:tr w:rsidR="000D47A4">
        <w:trPr>
          <w:trHeight w:val="14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0D47A4">
        <w:trPr>
          <w:trHeight w:val="12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 xml:space="preserve">Wydatki na programy 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finansowane z udziałem środków, o których mowa w art. 5 ust 1 pkt 2 i 3 ufp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0D47A4">
        <w:trPr>
          <w:trHeight w:val="110"/>
        </w:trPr>
        <w:tc>
          <w:tcPr>
            <w:tcW w:w="9860" w:type="dxa"/>
            <w:gridSpan w:val="2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Zał. Nr 11 do uchwały budżetowej na rok 2023</w:t>
            </w:r>
          </w:p>
        </w:tc>
      </w:tr>
      <w:tr w:rsidR="000D47A4">
        <w:trPr>
          <w:trHeight w:val="100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0D47A4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2023 r.</w:t>
            </w:r>
          </w:p>
        </w:tc>
      </w:tr>
      <w:tr w:rsidR="000D47A4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0D47A4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0D47A4">
        <w:trPr>
          <w:trHeight w:val="18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0D47A4">
        <w:trPr>
          <w:trHeight w:val="46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0D47A4">
        <w:trPr>
          <w:trHeight w:val="106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110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0D47A4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3 591 779,61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47 210,45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993 888,57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2 550 680,59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3 591 779,61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47 210,45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3 544 569,16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993 888,57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993 888,57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2 550 680,59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2 550 680,59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0D47A4">
        <w:trPr>
          <w:trHeight w:val="12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19 Wsparcie dla rozwoju lokalnego w ramach inicjatywy LEADER, Poddziałanie 19.2. Wsparcie na wdrażanaie operacji w ramach strategii rozwoju lokalnego kierowanego przez społeczność</w:t>
            </w:r>
          </w:p>
        </w:tc>
      </w:tr>
      <w:tr w:rsidR="000D47A4">
        <w:trPr>
          <w:trHeight w:val="114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45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"Zagospodarowanie terenu rekreacyjnego w Górce Duchownej"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rPr>
          <w:trHeight w:val="138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3.2. Poprawa efektywności energetycznej w sekt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orze publicznym i mieszkaniowym, Poddziałanie 3.2.1. Kompleksowa modernizacja energetyczna budynków użyteczności publicznej </w:t>
            </w:r>
          </w:p>
        </w:tc>
      </w:tr>
      <w:tr w:rsidR="000D47A4">
        <w:trPr>
          <w:trHeight w:val="16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3: Energia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41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"Termomodernizacja Zespołu Szkolno-Przedszkolnego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3 045 779,61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2 767,92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613 331,10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2 429 680,59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3 045 779,61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2 767,92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3 043 011,69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613 331,10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613 331,10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2 429 680,59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2 429 680,59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3 045 779,61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2 767,92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613 331,10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2 429 680,59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3 045 779,61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2 767,92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3 043 011,69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613 331,10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613 331,10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2 429 680,59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2 429 680,59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drogi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powiatowej łączącej drogę S5 -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566 395,58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566 395,58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181 873,33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145 217,41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0D47A4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aktywności zawodowej osób wyłączonych z rynku pracy z powodu opieki nad małymi dziećmi, Poddziałanie 6.4.1 Wsparcie akrywności zawodowej osób wyłączonych z rynku pracy z powodu 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pieki nad małymi dziećmi</w:t>
            </w:r>
          </w:p>
        </w:tc>
      </w:tr>
      <w:tr w:rsidR="000D47A4">
        <w:trPr>
          <w:trHeight w:val="134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322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0D47A4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550 013,98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550 013,98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0D47A4">
        <w:trPr>
          <w:trHeight w:val="148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36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2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Rozwój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cyfrowy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3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wzmocnienie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426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"Wsparcie dzieci z rodzin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popeegerowskich w rozwoju cyfrowym - Granty PPGR"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3 940,80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3 940,80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3 940,80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0D47A4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8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2023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4 158 175,19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431 732,70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1 030 544,49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2 695 898,00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4 158 175,19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431 732,70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3 726 442,49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997 028,01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997 028,01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2 695 898,00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2 695 898,00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0D47A4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0D47A4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0D47A4" w:rsidRDefault="005E7049">
      <w:r>
        <w:br w:type="page"/>
      </w:r>
    </w:p>
    <w:p w:rsidR="000D47A4" w:rsidRDefault="000D47A4">
      <w:pPr>
        <w:sectPr w:rsidR="000D47A4">
          <w:footerReference w:type="default" r:id="rId11"/>
          <w:endnotePr>
            <w:numFmt w:val="decimal"/>
          </w:endnotePr>
          <w:pgSz w:w="16838" w:h="11906" w:orient="landscape"/>
          <w:pgMar w:top="403" w:right="227" w:bottom="418" w:left="227" w:header="708" w:footer="708" w:gutter="0"/>
          <w:cols w:space="708"/>
          <w:docGrid w:linePitch="360"/>
        </w:sectPr>
      </w:pPr>
    </w:p>
    <w:p w:rsidR="000D47A4" w:rsidRDefault="005E7049">
      <w:pPr>
        <w:spacing w:before="280" w:after="280" w:line="360" w:lineRule="auto"/>
        <w:ind w:left="4535"/>
        <w:jc w:val="left"/>
      </w:pPr>
      <w:r>
        <w:lastRenderedPageBreak/>
        <w:t>Załącznik Nr 5 do uchwały Nr LXIX/529/2023</w:t>
      </w:r>
      <w:r>
        <w:br/>
        <w:t xml:space="preserve">Rady </w:t>
      </w:r>
      <w:r>
        <w:t>Gminy Lipno</w:t>
      </w:r>
      <w:r>
        <w:br/>
      </w:r>
      <w:r>
        <w:t>z dnia 29 listopada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0D47A4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Załącznik nr 5 do Uchwały Rady Gminy Lipno Nr LXIX/529/2023 z dnia 29.11.2023 r.</w:t>
            </w:r>
          </w:p>
        </w:tc>
      </w:tr>
      <w:tr w:rsidR="000D47A4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0D47A4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2023</w:t>
            </w:r>
          </w:p>
        </w:tc>
      </w:tr>
      <w:tr w:rsidR="000D47A4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13 do uchwały budżetowej na rok 2023</w:t>
            </w:r>
          </w:p>
        </w:tc>
      </w:tr>
      <w:tr w:rsidR="000D47A4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7A4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7A4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7A4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D47A4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0D47A4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287 539,00</w:t>
            </w:r>
          </w:p>
        </w:tc>
      </w:tr>
      <w:tr w:rsidR="000D47A4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287 539,00</w:t>
            </w:r>
          </w:p>
        </w:tc>
      </w:tr>
      <w:tr w:rsidR="000D47A4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Pomoc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258 770,39</w:t>
            </w:r>
          </w:p>
        </w:tc>
      </w:tr>
      <w:tr w:rsidR="000D47A4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258 770,39</w:t>
            </w:r>
          </w:p>
        </w:tc>
      </w:tr>
      <w:tr w:rsidR="000D47A4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546 309,39</w:t>
            </w:r>
          </w:p>
        </w:tc>
      </w:tr>
      <w:tr w:rsidR="000D47A4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7A4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7A4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0D47A4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7A4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7A4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0D47A4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0D47A4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1 827,49</w:t>
            </w:r>
          </w:p>
        </w:tc>
      </w:tr>
      <w:tr w:rsidR="000D47A4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1 827,49</w:t>
            </w:r>
          </w:p>
        </w:tc>
      </w:tr>
      <w:tr w:rsidR="000D47A4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289 092,90</w:t>
            </w:r>
          </w:p>
        </w:tc>
      </w:tr>
      <w:tr w:rsidR="000D47A4">
        <w:trPr>
          <w:trHeight w:val="37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80153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Zapewnienie uczniom prawa do bezpłatnego dostępu do podręczników, materiałów edukacyjnych lub </w:t>
            </w:r>
            <w:r>
              <w:rPr>
                <w:rFonts w:ascii="Arial" w:eastAsia="Arial" w:hAnsi="Arial" w:cs="Arial"/>
                <w:color w:val="000000"/>
                <w:sz w:val="12"/>
              </w:rPr>
              <w:t>materiałów ćwiczeniowych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1 553,90</w:t>
            </w:r>
          </w:p>
        </w:tc>
      </w:tr>
      <w:tr w:rsidR="000D47A4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287 539,00</w:t>
            </w:r>
          </w:p>
        </w:tc>
      </w:tr>
      <w:tr w:rsidR="000D47A4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28 800,00</w:t>
            </w:r>
          </w:p>
        </w:tc>
      </w:tr>
      <w:tr w:rsidR="000D47A4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28 800,00</w:t>
            </w:r>
          </w:p>
        </w:tc>
      </w:tr>
      <w:tr w:rsidR="000D47A4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0,00</w:t>
            </w:r>
          </w:p>
        </w:tc>
      </w:tr>
      <w:tr w:rsidR="000D47A4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139 842,00</w:t>
            </w:r>
          </w:p>
        </w:tc>
      </w:tr>
      <w:tr w:rsidR="000D47A4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139 842,00</w:t>
            </w:r>
          </w:p>
        </w:tc>
      </w:tr>
      <w:tr w:rsidR="000D47A4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9 786,00</w:t>
            </w:r>
          </w:p>
        </w:tc>
      </w:tr>
      <w:tr w:rsidR="000D47A4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9 786,00</w:t>
            </w:r>
          </w:p>
        </w:tc>
      </w:tr>
      <w:tr w:rsidR="000D47A4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76 961,00</w:t>
            </w:r>
          </w:p>
        </w:tc>
      </w:tr>
      <w:tr w:rsidR="000D47A4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0D47A4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76 961,00</w:t>
            </w:r>
          </w:p>
        </w:tc>
      </w:tr>
      <w:tr w:rsidR="000D47A4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0D47A4" w:rsidRDefault="005E7049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546 309,39</w:t>
            </w:r>
          </w:p>
        </w:tc>
      </w:tr>
      <w:tr w:rsidR="000D47A4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0D47A4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0D47A4" w:rsidRDefault="000D47A4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0D47A4" w:rsidRDefault="005E7049">
      <w:pPr>
        <w:sectPr w:rsidR="000D47A4">
          <w:footerReference w:type="default" r:id="rId12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0D47A4" w:rsidRDefault="005E7049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0D47A4" w:rsidRDefault="005E704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LXIX/529/2023 Rady Gminy  Lipno</w:t>
      </w:r>
    </w:p>
    <w:p w:rsidR="000D47A4" w:rsidRDefault="005E704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29 listopada 2023 r.</w:t>
      </w:r>
    </w:p>
    <w:p w:rsidR="000D47A4" w:rsidRDefault="005E7049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zmiany budżetu Gminy Lipno na rok 2023.</w:t>
      </w:r>
    </w:p>
    <w:p w:rsidR="000D47A4" w:rsidRDefault="005E7049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Niniejszą uchwałą dokonuje się następujących zmian:</w:t>
      </w:r>
    </w:p>
    <w:p w:rsidR="000D47A4" w:rsidRDefault="005E7049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I. Załącznik Nr 1 do uchwały budżetowej</w:t>
      </w:r>
      <w:r>
        <w:rPr>
          <w:b/>
          <w:szCs w:val="20"/>
          <w:u w:color="000000"/>
        </w:rPr>
        <w:t xml:space="preserve"> – Plan dochodów Gminy Lipno na rok 2023 wprowadza się następujące zmiany: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DOCHODY</w:t>
      </w:r>
    </w:p>
    <w:p w:rsidR="000D47A4" w:rsidRDefault="005E7049">
      <w:pPr>
        <w:rPr>
          <w:szCs w:val="20"/>
        </w:rPr>
      </w:pPr>
      <w:r>
        <w:rPr>
          <w:szCs w:val="20"/>
        </w:rPr>
        <w:t>Dochody budżetu Gmina Lipno na rok 2023 zostają zmniejszone o kwotę 551 117,81 zł do kwoty 63 147 225,00 zł, w tym:</w:t>
      </w:r>
    </w:p>
    <w:p w:rsidR="000D47A4" w:rsidRDefault="005E7049">
      <w:pPr>
        <w:numPr>
          <w:ilvl w:val="0"/>
          <w:numId w:val="1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 xml:space="preserve">dochody bieżące ulegają zmniejszeniu o kwotę 395 923,92 </w:t>
      </w:r>
      <w:r>
        <w:rPr>
          <w:szCs w:val="20"/>
        </w:rPr>
        <w:t>zł do kwoty 47 558 554,65 zł,</w:t>
      </w:r>
    </w:p>
    <w:p w:rsidR="000D47A4" w:rsidRDefault="005E7049">
      <w:pPr>
        <w:numPr>
          <w:ilvl w:val="0"/>
          <w:numId w:val="1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dochody majątkowe ulegają zmniejszeniu o kwotę 155 193,89 zł do kwoty 15 588 670,35 zł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Dokonuje się następujących zwiększeń po stronie dochodów bieżących:</w:t>
      </w:r>
    </w:p>
    <w:p w:rsidR="000D47A4" w:rsidRDefault="005E7049">
      <w:pPr>
        <w:numPr>
          <w:ilvl w:val="0"/>
          <w:numId w:val="2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„Administracja publiczna” w rozdziale „Urzędy gmin (miast i mi</w:t>
      </w:r>
      <w:r>
        <w:rPr>
          <w:szCs w:val="20"/>
        </w:rPr>
        <w:t>ast na prawach powiatu)” w ramach paragrafu „Wpływy z otrzymanych spadków, zapisów i darowizn w postaci pieniężnej” wprowadza się dochody w kwocie 827,50 zł;</w:t>
      </w:r>
    </w:p>
    <w:p w:rsidR="000D47A4" w:rsidRDefault="005E7049">
      <w:pPr>
        <w:numPr>
          <w:ilvl w:val="0"/>
          <w:numId w:val="2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„Dochody od osób prawnych, od osób fizycznych i od innych jednostek nieposiadających osob</w:t>
      </w:r>
      <w:r>
        <w:rPr>
          <w:szCs w:val="20"/>
        </w:rPr>
        <w:t>owości prawnej oraz wydatki związane z ich poborem” w rozdziale „Wpływy z podatku rolnego, podatku leśnego, podatku od czynności cywilnoprawnych, podatków i opłat lokalnych od osób prawnych i innych jednostek organizacyjnych” w ramach paragrafu „Wpływy z p</w:t>
      </w:r>
      <w:r>
        <w:rPr>
          <w:szCs w:val="20"/>
        </w:rPr>
        <w:t>odatku od nieruchomości” zwiększa się dochody o 250 000,00 zł do kwoty 6 000 344,00 zł;</w:t>
      </w:r>
    </w:p>
    <w:p w:rsidR="000D47A4" w:rsidRDefault="005E7049">
      <w:pPr>
        <w:numPr>
          <w:ilvl w:val="0"/>
          <w:numId w:val="2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„Różne rozliczenia” w rozdziale „Część oświatowa subwencji ogólnej dla jednostek samorządu terytorialnego” w ramach paragrafu „Subwencje ogólne z budżetu państ</w:t>
      </w:r>
      <w:r>
        <w:rPr>
          <w:szCs w:val="20"/>
        </w:rPr>
        <w:t>wa” zwiększa się dochody o 117 251,00 zł do kwoty 11 824 570,00 zł;</w:t>
      </w:r>
    </w:p>
    <w:p w:rsidR="000D47A4" w:rsidRDefault="005E7049">
      <w:pPr>
        <w:numPr>
          <w:ilvl w:val="0"/>
          <w:numId w:val="2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„Różne rozliczenia” w rozdziale „Różne rozliczenia finansowe” w ramach paragrafu „Środki z Funduszu Pomocy na finansowanie lub dofinansowanie zadań bieżących w zakresie pomocy oby</w:t>
      </w:r>
      <w:r>
        <w:rPr>
          <w:szCs w:val="20"/>
        </w:rPr>
        <w:t>watelom Ukrainy” zwiększa się dochody o 38 226,00 zł do kwoty 287 539,00 zł;</w:t>
      </w:r>
    </w:p>
    <w:p w:rsidR="000D47A4" w:rsidRDefault="005E7049">
      <w:pPr>
        <w:numPr>
          <w:ilvl w:val="0"/>
          <w:numId w:val="2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„Pomoc społeczna” w rozdziale „Pomoc dla cudzoziemców” w ramach paragrafu „Środki z Funduszu Pomocy na finansowanie lub dofinansowanie zadań bieżących w zakresie pomocy o</w:t>
      </w:r>
      <w:r>
        <w:rPr>
          <w:szCs w:val="20"/>
        </w:rPr>
        <w:t>bywatelom Ukrainy” zwiększa się dochody o 71,58 zł do kwoty 258 770,39 zł;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Dokonuje się następujących zmniejszeń po stronie dochodów bieżących:</w:t>
      </w:r>
    </w:p>
    <w:p w:rsidR="000D47A4" w:rsidRDefault="005E7049">
      <w:pPr>
        <w:numPr>
          <w:ilvl w:val="0"/>
          <w:numId w:val="3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„Wytwarzanie i zaopatrywanie w energię elektryczną, gaz i wodę” w rozdziale „Pozostała działalność” w r</w:t>
      </w:r>
      <w:r>
        <w:rPr>
          <w:szCs w:val="20"/>
        </w:rPr>
        <w:t>amach paragrafu „Wpływy ze sprzedaży wyrobów ” zmniejsza się dochody o 652 277,92 zł do kwoty 1 050 978,03 zł;</w:t>
      </w:r>
    </w:p>
    <w:p w:rsidR="000D47A4" w:rsidRDefault="005E7049">
      <w:pPr>
        <w:numPr>
          <w:ilvl w:val="0"/>
          <w:numId w:val="3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„Wytwarzanie i zaopatrywanie w energię elektryczną, gaz i wodę” w rozdziale „Pozostała działalność” w ramach paragrafu „Wpływy z różnych</w:t>
      </w:r>
      <w:r>
        <w:rPr>
          <w:szCs w:val="20"/>
        </w:rPr>
        <w:t xml:space="preserve"> dochodów” zmniejsza się dochody o 150 022,08 zł do kwoty 241 721,97 zł;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Dokonuje się następujących zmniejszeń po stronie dochodów majątkowych:</w:t>
      </w:r>
    </w:p>
    <w:p w:rsidR="000D47A4" w:rsidRDefault="005E7049">
      <w:pPr>
        <w:numPr>
          <w:ilvl w:val="0"/>
          <w:numId w:val="4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„Oświata i wychowanie” w rozdziale „Szkoły podstawowe” w ramach paragrafu „Dotacja celowa w ramach prog</w:t>
      </w:r>
      <w:r>
        <w:rPr>
          <w:szCs w:val="20"/>
        </w:rPr>
        <w:t>ramów finansowych z udziałem środków europejskich oraz środków, o których mowa w art. 5 ust. 3 pkt 5 lit. a i b ustawy, lub płatności w ramach budżetu środków europejskich, realizowanych przez jednostki samorządu terytorialnego” zmniejsza się dochody o 155</w:t>
      </w:r>
      <w:r>
        <w:rPr>
          <w:szCs w:val="20"/>
        </w:rPr>
        <w:t> 193,89 zł do kwoty 2 429 680,59 zł;</w:t>
      </w:r>
    </w:p>
    <w:p w:rsidR="000D47A4" w:rsidRDefault="005E7049">
      <w:pPr>
        <w:rPr>
          <w:szCs w:val="20"/>
        </w:rPr>
      </w:pPr>
      <w:r>
        <w:rPr>
          <w:szCs w:val="20"/>
        </w:rPr>
        <w:t>Podsumowanie zmian dochodów Gmina Lipno przedstawia tabela poniżej.</w:t>
      </w:r>
    </w:p>
    <w:tbl>
      <w:tblPr>
        <w:tblStyle w:val="Tabela-Prosty1"/>
        <w:tblW w:w="5000" w:type="pct"/>
        <w:jc w:val="center"/>
        <w:tblLook w:val="04A0"/>
      </w:tblPr>
      <w:tblGrid>
        <w:gridCol w:w="5546"/>
        <w:gridCol w:w="1512"/>
        <w:gridCol w:w="1512"/>
        <w:gridCol w:w="1512"/>
      </w:tblGrid>
      <w:tr w:rsidR="000D47A4">
        <w:trPr>
          <w:tblHeader/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</w:tcPr>
          <w:p w:rsidR="000D47A4" w:rsidRDefault="005E7049">
            <w:pPr>
              <w:spacing w:line="276" w:lineRule="auto"/>
              <w:jc w:val="center"/>
              <w:rPr>
                <w:b/>
                <w:sz w:val="15"/>
                <w:szCs w:val="20"/>
                <w:shd w:val="clear" w:color="auto" w:fill="3C3F49"/>
              </w:rPr>
            </w:pPr>
            <w:r>
              <w:rPr>
                <w:b/>
                <w:sz w:val="15"/>
                <w:szCs w:val="20"/>
                <w:shd w:val="clear" w:color="auto" w:fill="3C3F49"/>
              </w:rPr>
              <w:t>Wyszczególnienie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</w:tcPr>
          <w:p w:rsidR="000D47A4" w:rsidRDefault="005E7049">
            <w:pPr>
              <w:spacing w:line="276" w:lineRule="auto"/>
              <w:jc w:val="center"/>
              <w:rPr>
                <w:b/>
                <w:sz w:val="15"/>
                <w:szCs w:val="20"/>
                <w:shd w:val="clear" w:color="auto" w:fill="3C3F49"/>
              </w:rPr>
            </w:pPr>
            <w:r>
              <w:rPr>
                <w:b/>
                <w:sz w:val="15"/>
                <w:szCs w:val="20"/>
                <w:shd w:val="clear" w:color="auto" w:fill="3C3F49"/>
              </w:rPr>
              <w:t>Przed zmianą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</w:tcPr>
          <w:p w:rsidR="000D47A4" w:rsidRDefault="005E7049">
            <w:pPr>
              <w:spacing w:line="276" w:lineRule="auto"/>
              <w:jc w:val="center"/>
              <w:rPr>
                <w:b/>
                <w:sz w:val="15"/>
                <w:szCs w:val="20"/>
                <w:shd w:val="clear" w:color="auto" w:fill="3C3F49"/>
              </w:rPr>
            </w:pPr>
            <w:r>
              <w:rPr>
                <w:b/>
                <w:sz w:val="15"/>
                <w:szCs w:val="20"/>
                <w:shd w:val="clear" w:color="auto" w:fill="3C3F49"/>
              </w:rPr>
              <w:t>Zmiana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</w:tcPr>
          <w:p w:rsidR="000D47A4" w:rsidRDefault="005E7049">
            <w:pPr>
              <w:spacing w:line="276" w:lineRule="auto"/>
              <w:jc w:val="center"/>
              <w:rPr>
                <w:b/>
                <w:sz w:val="15"/>
                <w:szCs w:val="20"/>
                <w:shd w:val="clear" w:color="auto" w:fill="3C3F49"/>
              </w:rPr>
            </w:pPr>
            <w:r>
              <w:rPr>
                <w:b/>
                <w:sz w:val="15"/>
                <w:szCs w:val="20"/>
                <w:shd w:val="clear" w:color="auto" w:fill="3C3F49"/>
              </w:rPr>
              <w:t>Po zmianie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lef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Dochody ogółem: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63 698 342,81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-551 117,81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63 147 225,00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lef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dochody bieżące, w tym: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47 954 478,57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-395 923,92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47 558 554,65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Wytwarzanie i zaopatrywanie w energię elektryczną, gaz i wodę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2 095 000,00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-802 300,00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1 292 700,00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Administracja publiczna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110 203,52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827,50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111 031,02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Dochody od osób prawnych, od osób fizycznych i od innych jednostek nieposi</w:t>
            </w:r>
            <w:r>
              <w:rPr>
                <w:sz w:val="15"/>
                <w:szCs w:val="20"/>
              </w:rPr>
              <w:t>adających osobowości prawnej oraz wydatki związane z ich poborem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23 099 048,02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250 000,00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23 349 048,02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lastRenderedPageBreak/>
              <w:t>Różne rozliczenia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15 510 150,50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155 477,00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15 665 627,50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Pomoc społeczna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542 194,10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71,58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542 265,68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lef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dochody majątkowe, w tym: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15 743 864,24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-155 193,89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15 588 670,35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Oświata i wychowanie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2 584 874,48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-155 193,89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2 429 680,59</w:t>
            </w:r>
          </w:p>
        </w:tc>
      </w:tr>
    </w:tbl>
    <w:p w:rsidR="000D47A4" w:rsidRDefault="000D47A4">
      <w:pPr>
        <w:rPr>
          <w:szCs w:val="20"/>
        </w:rPr>
      </w:pPr>
    </w:p>
    <w:p w:rsidR="000D47A4" w:rsidRDefault="005E7049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II. Załącznik Nr 2 do uchwały budżetowej – Plan wydatków Gminy Lipno na rok 2023 wprowadza się następujące zmiany: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WYDATKI</w:t>
      </w:r>
    </w:p>
    <w:p w:rsidR="000D47A4" w:rsidRDefault="005E7049">
      <w:pPr>
        <w:rPr>
          <w:szCs w:val="20"/>
        </w:rPr>
      </w:pPr>
      <w:r>
        <w:rPr>
          <w:szCs w:val="20"/>
        </w:rPr>
        <w:t xml:space="preserve">Wydatki budżetu Gmina Lipno na rok 2023 </w:t>
      </w:r>
      <w:r>
        <w:rPr>
          <w:szCs w:val="20"/>
        </w:rPr>
        <w:t>zostają zmniejszone o kwotę 551 117,81 zł do kwoty 83 717 462,98 zł, w tym:</w:t>
      </w:r>
    </w:p>
    <w:p w:rsidR="000D47A4" w:rsidRDefault="005E7049">
      <w:pPr>
        <w:numPr>
          <w:ilvl w:val="0"/>
          <w:numId w:val="5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wydatki bieżące ulegają zmniejszeniu o kwotę 1 168 022,94 zł do kwoty 48 087 467,18 zł,</w:t>
      </w:r>
    </w:p>
    <w:p w:rsidR="000D47A4" w:rsidRDefault="005E7049">
      <w:pPr>
        <w:numPr>
          <w:ilvl w:val="0"/>
          <w:numId w:val="5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wydatki majątkowe ulegają zwiększeniu o kwotę 616 905,13 zł do kwoty 35 629 995,80 zł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Dokonu</w:t>
      </w:r>
      <w:r>
        <w:rPr>
          <w:b/>
          <w:sz w:val="28"/>
          <w:szCs w:val="20"/>
        </w:rPr>
        <w:t>je się następujących zwiększeń po stronie wydatków bieżących:</w:t>
      </w:r>
    </w:p>
    <w:p w:rsidR="000D47A4" w:rsidRDefault="005E7049">
      <w:pPr>
        <w:numPr>
          <w:ilvl w:val="0"/>
          <w:numId w:val="6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„Rolnictwo i łowiectwo” w rozdziale „Melioracje wodne” w ramach paragrafu „Zakup usług pozostałych” zwiększa się wydatki o 3 500,00 zł do kwoty 96 500,00 zł;</w:t>
      </w:r>
    </w:p>
    <w:p w:rsidR="000D47A4" w:rsidRDefault="005E7049">
      <w:pPr>
        <w:numPr>
          <w:ilvl w:val="0"/>
          <w:numId w:val="6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„Gospodarka mieszk</w:t>
      </w:r>
      <w:r>
        <w:rPr>
          <w:szCs w:val="20"/>
        </w:rPr>
        <w:t>aniowa” w rozdziale „Gospodarka gruntami i nieruchomościami” w ramach paragrafu „Opłaty na rzecz budżetu państwa” zwiększa się wydatki o 30 700,00 zł do kwoty 51 700,00 zł;</w:t>
      </w:r>
    </w:p>
    <w:p w:rsidR="000D47A4" w:rsidRDefault="005E7049">
      <w:pPr>
        <w:numPr>
          <w:ilvl w:val="0"/>
          <w:numId w:val="6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„Gospodarka mieszkaniowa” w rozdziale „Gospodarka gruntami i nieruchomości</w:t>
      </w:r>
      <w:r>
        <w:rPr>
          <w:szCs w:val="20"/>
        </w:rPr>
        <w:t>ami” w ramach paragrafu „Pozostałe odsetki” wprowadza się wydatki w kwocie 300,00 zł;</w:t>
      </w:r>
    </w:p>
    <w:p w:rsidR="000D47A4" w:rsidRDefault="005E7049">
      <w:pPr>
        <w:numPr>
          <w:ilvl w:val="0"/>
          <w:numId w:val="6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„Administracja publiczna” w rozdziale „Rady gmin (miast i miast na prawach powiatu)” w ramach paragrafu „Opłaty z tytułu zakupu usług telekomunikacyjnych” zwięks</w:t>
      </w:r>
      <w:r>
        <w:rPr>
          <w:szCs w:val="20"/>
        </w:rPr>
        <w:t>za się wydatki o 300,00 zł do kwoty 5 400,00 zł;</w:t>
      </w:r>
    </w:p>
    <w:p w:rsidR="000D47A4" w:rsidRDefault="005E7049">
      <w:pPr>
        <w:numPr>
          <w:ilvl w:val="0"/>
          <w:numId w:val="6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 xml:space="preserve">w dziale „Administracja publiczna” w rozdziale „Pozostała działalność” w ramach paragrafu „Pozostałe wydatki bieżące na zadania związane z pomocą obywatelom Ukrainy” zwiększa się wydatki o 71,58 zł do kwoty </w:t>
      </w:r>
      <w:r>
        <w:rPr>
          <w:szCs w:val="20"/>
        </w:rPr>
        <w:t>948,21 zł;</w:t>
      </w:r>
    </w:p>
    <w:p w:rsidR="000D47A4" w:rsidRDefault="005E7049">
      <w:pPr>
        <w:numPr>
          <w:ilvl w:val="0"/>
          <w:numId w:val="6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„Oświata i wychowanie” w rozdziale „Pozostała działalność” w ramach paragrafu „Wynagrodzenia nauczycieli wypłacane w związku z pomocą obywatelom Ukrainy” zwiększa się wydatki o 4 420,00 zł do kwoty 55 715,00 zł;</w:t>
      </w:r>
    </w:p>
    <w:p w:rsidR="000D47A4" w:rsidRDefault="005E7049">
      <w:pPr>
        <w:numPr>
          <w:ilvl w:val="0"/>
          <w:numId w:val="6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„Oświata i wych</w:t>
      </w:r>
      <w:r>
        <w:rPr>
          <w:szCs w:val="20"/>
        </w:rPr>
        <w:t>owanie” w rozdziale „Pozostała działalność” w ramach paragrafu „Składki i inne pochodne od wynagrodzeń pracowników wypłacanych w związku z pomocą obywatelom Ukrainy” zwiększa się wydatki o 873,00 zł do kwoty 11 214,00 zł;</w:t>
      </w:r>
    </w:p>
    <w:p w:rsidR="000D47A4" w:rsidRDefault="005E7049">
      <w:pPr>
        <w:numPr>
          <w:ilvl w:val="0"/>
          <w:numId w:val="6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 xml:space="preserve">w dziale „Oświata i wychowanie” w </w:t>
      </w:r>
      <w:r>
        <w:rPr>
          <w:szCs w:val="20"/>
        </w:rPr>
        <w:t>rozdziale „Pozostała działalność” w ramach paragrafu „Pozostałe wydatki bieżące na zadania związane z pomocą obywatelom Ukrainy” zwiększa się wydatki o 32 933,00 zł do kwoty 220 068,00 zł;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Dokonuje się następujących zmniejszeń po stronie wydatków bieżących</w:t>
      </w:r>
      <w:r>
        <w:rPr>
          <w:b/>
          <w:sz w:val="28"/>
          <w:szCs w:val="20"/>
        </w:rPr>
        <w:t>:</w:t>
      </w:r>
    </w:p>
    <w:p w:rsidR="000D47A4" w:rsidRDefault="005E7049">
      <w:pPr>
        <w:numPr>
          <w:ilvl w:val="0"/>
          <w:numId w:val="7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„Rolnictwo i łowiectwo” w rozdziale „Melioracje wodne” w ramach paragrafu „Zakup energii” zmniejsza się wydatki o 3 500,00 zł do kwoty 4 500,00 zł;</w:t>
      </w:r>
    </w:p>
    <w:p w:rsidR="000D47A4" w:rsidRDefault="005E7049">
      <w:pPr>
        <w:numPr>
          <w:ilvl w:val="0"/>
          <w:numId w:val="7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„Wytwarzanie i zaopatrywanie w energię elektryczną, gaz i wodę” w rozdziale „Pozostała d</w:t>
      </w:r>
      <w:r>
        <w:rPr>
          <w:szCs w:val="20"/>
        </w:rPr>
        <w:t>ziałalność” w ramach paragrafu „Zakup materiałów i wyposażenia” zmniejsza się wydatki o 661 897,50 zł do kwoty 1 238 102,50 zł;</w:t>
      </w:r>
    </w:p>
    <w:p w:rsidR="000D47A4" w:rsidRDefault="005E7049">
      <w:pPr>
        <w:numPr>
          <w:ilvl w:val="0"/>
          <w:numId w:val="7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 xml:space="preserve">w dziale „Wytwarzanie i zaopatrywanie w energię elektryczną, gaz i wodę” w rozdziale „Pozostała działalność” w ramach paragrafu </w:t>
      </w:r>
      <w:r>
        <w:rPr>
          <w:szCs w:val="20"/>
        </w:rPr>
        <w:t>„Zakup usług pozostałych” zmniejsza się wydatki o 140 402,50 zł do kwoty 279 967,50 zł;</w:t>
      </w:r>
    </w:p>
    <w:p w:rsidR="000D47A4" w:rsidRDefault="005E7049">
      <w:pPr>
        <w:numPr>
          <w:ilvl w:val="0"/>
          <w:numId w:val="7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„Transport i łączność” w rozdziale „Drogi publiczne gminne” w ramach paragrafu „Zakup usług pozostałych” zmniejsza się wydatki o 150 000,00 zł do kwoty 1 046 0</w:t>
      </w:r>
      <w:r>
        <w:rPr>
          <w:szCs w:val="20"/>
        </w:rPr>
        <w:t>00,00 zł;</w:t>
      </w:r>
    </w:p>
    <w:p w:rsidR="000D47A4" w:rsidRDefault="005E7049">
      <w:pPr>
        <w:numPr>
          <w:ilvl w:val="0"/>
          <w:numId w:val="7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„Transport i łączność” w rozdziale „Drogi publiczne gminne” w ramach paragrafu „Kary i odszkodowania wypłacane na rzecz osób fizycznych” zmniejsza się wydatki o 200 000,00 zł do kwoty 30 000,00 zł;</w:t>
      </w:r>
    </w:p>
    <w:p w:rsidR="000D47A4" w:rsidRDefault="005E7049">
      <w:pPr>
        <w:numPr>
          <w:ilvl w:val="0"/>
          <w:numId w:val="7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lastRenderedPageBreak/>
        <w:t xml:space="preserve">w dziale „Administracja publiczna” w </w:t>
      </w:r>
      <w:r>
        <w:rPr>
          <w:szCs w:val="20"/>
        </w:rPr>
        <w:t>rozdziale „Rady gmin (miast i miast na prawach powiatu)” w ramach paragrafu „Zakup środków żywności” zmniejsza się wydatki o 300,00 zł do kwoty 700,00 zł;</w:t>
      </w:r>
    </w:p>
    <w:p w:rsidR="000D47A4" w:rsidRDefault="005E7049">
      <w:pPr>
        <w:numPr>
          <w:ilvl w:val="0"/>
          <w:numId w:val="7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„Obsługa długu publicznego” w rozdziale „Obsługa papierów wartościowych, kredytów i pożyczek</w:t>
      </w:r>
      <w:r>
        <w:rPr>
          <w:szCs w:val="20"/>
        </w:rPr>
        <w:t xml:space="preserve"> oraz innych zobowiązań jednostek samorządu terytorialnego zaliczanych do tytułu dłużnego – kredyty i pożyczki” w ramach paragrafu „Odsetki od samorządowych papierów wartościowych lub zaciągniętych przez jednostkę samorządu terytorialnego kredytów i pożycz</w:t>
      </w:r>
      <w:r>
        <w:rPr>
          <w:szCs w:val="20"/>
        </w:rPr>
        <w:t>ek” zmniejsza się wydatki o 85 020,52 zł do kwoty 1 014 302,48 zł;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Dokonuje się następujących zwiększeń po stronie wydatków majątkowych:</w:t>
      </w:r>
    </w:p>
    <w:p w:rsidR="000D47A4" w:rsidRDefault="005E7049">
      <w:pPr>
        <w:numPr>
          <w:ilvl w:val="0"/>
          <w:numId w:val="8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„Transport i łączność” w rozdziale „Drogi publiczne gminne” w ramach paragrafu „Wydatki inwestycyjne jednostek</w:t>
      </w:r>
      <w:r>
        <w:rPr>
          <w:szCs w:val="20"/>
        </w:rPr>
        <w:t xml:space="preserve"> budżetowych” zwiększa się wydatki o 578 000,00 zł do kwoty 10 577 485,11 zł, w tym:</w:t>
      </w:r>
    </w:p>
    <w:p w:rsidR="000D47A4" w:rsidRDefault="005E7049">
      <w:pPr>
        <w:numPr>
          <w:ilvl w:val="1"/>
          <w:numId w:val="8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ramach zadania „Budowa chodników wraz z modernizacja drogi gminnej przebiegającej przez miejscowości Goniembice, Koronowo, Ratowice i Żakowo” zwiększa się wydatki o 551 </w:t>
      </w:r>
      <w:r>
        <w:rPr>
          <w:szCs w:val="20"/>
        </w:rPr>
        <w:t>000,00 zł do kwoty 2 508 250,00 zł;</w:t>
      </w:r>
    </w:p>
    <w:p w:rsidR="000D47A4" w:rsidRDefault="005E7049">
      <w:pPr>
        <w:numPr>
          <w:ilvl w:val="1"/>
          <w:numId w:val="8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ramach zadania „Modernizacja drogi gminnej w m. Sulejewo dojazd do nr 22” wprowadza się wydatki w kwocie 27 000,00 zł;</w:t>
      </w:r>
    </w:p>
    <w:p w:rsidR="000D47A4" w:rsidRDefault="005E7049">
      <w:pPr>
        <w:numPr>
          <w:ilvl w:val="0"/>
          <w:numId w:val="8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„Gospodarka mieszkaniowa” w rozdziale „Gospodarka gruntami i nieruchomościami” w ramach pa</w:t>
      </w:r>
      <w:r>
        <w:rPr>
          <w:szCs w:val="20"/>
        </w:rPr>
        <w:t>ragrafu „Wydatki na zakupy inwestycyjne jednostek budżetowych” (dotyczy zadania Zakup nieruchomości pod parking przy Zespole Szkolno-Przedszkolnym w Wilkowicach) zwiększa się wydatki o 250 000,00 zł do kwoty 496 150,00 zł;</w:t>
      </w:r>
    </w:p>
    <w:p w:rsidR="000D47A4" w:rsidRDefault="005E7049">
      <w:pPr>
        <w:keepNext/>
        <w:spacing w:after="160"/>
        <w:contextualSpacing/>
        <w:rPr>
          <w:b/>
          <w:sz w:val="28"/>
          <w:szCs w:val="20"/>
        </w:rPr>
      </w:pPr>
      <w:r>
        <w:rPr>
          <w:b/>
          <w:sz w:val="28"/>
          <w:szCs w:val="20"/>
        </w:rPr>
        <w:t>Dokonuje się następujących zmniej</w:t>
      </w:r>
      <w:r>
        <w:rPr>
          <w:b/>
          <w:sz w:val="28"/>
          <w:szCs w:val="20"/>
        </w:rPr>
        <w:t>szeń po stronie wydatków majątkowych:</w:t>
      </w:r>
    </w:p>
    <w:p w:rsidR="000D47A4" w:rsidRDefault="005E7049">
      <w:pPr>
        <w:numPr>
          <w:ilvl w:val="0"/>
          <w:numId w:val="9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„Oświata i wychowanie” w rozdziale „Szkoły podstawowe” w ramach paragrafu „Wydatki inwestycyjne jednostek budżetowych” zmniejsza się wydatki o 190 094,87 zł do kwoty 3 536 779,61 zł, w tym:</w:t>
      </w:r>
    </w:p>
    <w:p w:rsidR="000D47A4" w:rsidRDefault="005E7049">
      <w:pPr>
        <w:numPr>
          <w:ilvl w:val="1"/>
          <w:numId w:val="9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ramach zadania „T</w:t>
      </w:r>
      <w:r>
        <w:rPr>
          <w:szCs w:val="20"/>
        </w:rPr>
        <w:t>ermomodernizacja Zespołu Szkolno-Przedszkolnego w Lipnie” zmniejsza się wydatki o 190 094,87 zł do kwoty 3 045 779,61 zł;</w:t>
      </w:r>
    </w:p>
    <w:p w:rsidR="000D47A4" w:rsidRDefault="005E7049">
      <w:pPr>
        <w:numPr>
          <w:ilvl w:val="0"/>
          <w:numId w:val="9"/>
        </w:numPr>
        <w:spacing w:after="160" w:line="276" w:lineRule="auto"/>
        <w:contextualSpacing/>
        <w:jc w:val="left"/>
        <w:rPr>
          <w:szCs w:val="20"/>
        </w:rPr>
      </w:pPr>
      <w:r>
        <w:rPr>
          <w:szCs w:val="20"/>
        </w:rPr>
        <w:t>w dziale „Kultura i ochrona dziedzictwa narodowego” w rozdziale „Domy i ośrodki kultury, świetlice i kluby” w ramach paragrafu „Wydatk</w:t>
      </w:r>
      <w:r>
        <w:rPr>
          <w:szCs w:val="20"/>
        </w:rPr>
        <w:t>i inwestycyjne jednostek budżetowych” (dotyczy zadania Rozbiórka starej oraz budowa nowej świetlicy wiejskiej w Ratowicach ) zmniejsza się wydatki o 21 000,00 zł do kwoty 727 500,00 zł;</w:t>
      </w:r>
    </w:p>
    <w:p w:rsidR="000D47A4" w:rsidRDefault="005E7049">
      <w:pPr>
        <w:rPr>
          <w:szCs w:val="20"/>
        </w:rPr>
      </w:pPr>
      <w:r>
        <w:rPr>
          <w:szCs w:val="20"/>
        </w:rPr>
        <w:t>Podsumowanie zmian wydatków Gmina Lipno przedstawia tabela poniżej.</w:t>
      </w:r>
    </w:p>
    <w:tbl>
      <w:tblPr>
        <w:tblStyle w:val="Tabela-Prosty1"/>
        <w:tblW w:w="5000" w:type="pct"/>
        <w:jc w:val="center"/>
        <w:tblLook w:val="04A0"/>
      </w:tblPr>
      <w:tblGrid>
        <w:gridCol w:w="5546"/>
        <w:gridCol w:w="1512"/>
        <w:gridCol w:w="1512"/>
        <w:gridCol w:w="1512"/>
      </w:tblGrid>
      <w:tr w:rsidR="000D47A4">
        <w:trPr>
          <w:tblHeader/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</w:tcPr>
          <w:p w:rsidR="000D47A4" w:rsidRDefault="005E7049">
            <w:pPr>
              <w:spacing w:line="276" w:lineRule="auto"/>
              <w:jc w:val="center"/>
              <w:rPr>
                <w:b/>
                <w:sz w:val="15"/>
                <w:szCs w:val="20"/>
                <w:shd w:val="clear" w:color="auto" w:fill="3C3F49"/>
              </w:rPr>
            </w:pPr>
            <w:r>
              <w:rPr>
                <w:b/>
                <w:sz w:val="15"/>
                <w:szCs w:val="20"/>
                <w:shd w:val="clear" w:color="auto" w:fill="3C3F49"/>
              </w:rPr>
              <w:t>Wy</w:t>
            </w:r>
            <w:r>
              <w:rPr>
                <w:b/>
                <w:sz w:val="15"/>
                <w:szCs w:val="20"/>
                <w:shd w:val="clear" w:color="auto" w:fill="3C3F49"/>
              </w:rPr>
              <w:t>szczególnienie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</w:tcPr>
          <w:p w:rsidR="000D47A4" w:rsidRDefault="005E7049">
            <w:pPr>
              <w:spacing w:line="276" w:lineRule="auto"/>
              <w:jc w:val="center"/>
              <w:rPr>
                <w:b/>
                <w:sz w:val="15"/>
                <w:szCs w:val="20"/>
                <w:shd w:val="clear" w:color="auto" w:fill="3C3F49"/>
              </w:rPr>
            </w:pPr>
            <w:r>
              <w:rPr>
                <w:b/>
                <w:sz w:val="15"/>
                <w:szCs w:val="20"/>
                <w:shd w:val="clear" w:color="auto" w:fill="3C3F49"/>
              </w:rPr>
              <w:t>Przed zmianą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</w:tcPr>
          <w:p w:rsidR="000D47A4" w:rsidRDefault="005E7049">
            <w:pPr>
              <w:spacing w:line="276" w:lineRule="auto"/>
              <w:jc w:val="center"/>
              <w:rPr>
                <w:b/>
                <w:sz w:val="15"/>
                <w:szCs w:val="20"/>
                <w:shd w:val="clear" w:color="auto" w:fill="3C3F49"/>
              </w:rPr>
            </w:pPr>
            <w:r>
              <w:rPr>
                <w:b/>
                <w:sz w:val="15"/>
                <w:szCs w:val="20"/>
                <w:shd w:val="clear" w:color="auto" w:fill="3C3F49"/>
              </w:rPr>
              <w:t>Zmiana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C3F49"/>
          </w:tcPr>
          <w:p w:rsidR="000D47A4" w:rsidRDefault="005E7049">
            <w:pPr>
              <w:spacing w:line="276" w:lineRule="auto"/>
              <w:jc w:val="center"/>
              <w:rPr>
                <w:b/>
                <w:sz w:val="15"/>
                <w:szCs w:val="20"/>
                <w:shd w:val="clear" w:color="auto" w:fill="3C3F49"/>
              </w:rPr>
            </w:pPr>
            <w:r>
              <w:rPr>
                <w:b/>
                <w:sz w:val="15"/>
                <w:szCs w:val="20"/>
                <w:shd w:val="clear" w:color="auto" w:fill="3C3F49"/>
              </w:rPr>
              <w:t>Po zmianie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lef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Wydatki ogółem: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84 268 580,79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-551 117,81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83 717 462,98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lef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wydatki bieżące, w tym: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49 255 490,12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-1 168 022,94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48 087 467,18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Wytwarzanie i zaopatrywanie w energię elektryczną, gaz i wodę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2 400 000,00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-802 300,00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1 597 700,00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Transport i łączność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2 851 859,20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-350 000,00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2 501 859,20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Gospodarka mieszkaniowa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460 977,00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31 000,00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491 977,00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Administracja publiczna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6 715 831,77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71,58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6 715 903,35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Obsługa długu publicznego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1 139 323,00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-85 020,52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1 054 302,48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Oświata i wychowanie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22 216 841,01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38 226,00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22 255 067,01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lef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wydatki majątkowe, w tym: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35 013 090,67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616 905,13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35 629 995,80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Transport i łączność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22 199 485,11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578 000,00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22 777 485,11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Gospodarka mieszkaniowa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246 150,00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250 000,00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496 150,00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Oświata i wychowanie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3 786 874,48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-190 094,87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3 596 779,61</w:t>
            </w:r>
          </w:p>
        </w:tc>
      </w:tr>
      <w:tr w:rsidR="000D47A4">
        <w:trPr>
          <w:jc w:val="center"/>
        </w:trPr>
        <w:tc>
          <w:tcPr>
            <w:tcW w:w="2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Kultura i ochrona dziedzictwa narodowego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848 500,00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-21 000,00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7A4" w:rsidRDefault="005E7049">
            <w:pPr>
              <w:spacing w:line="276" w:lineRule="auto"/>
              <w:jc w:val="right"/>
              <w:rPr>
                <w:sz w:val="15"/>
                <w:szCs w:val="20"/>
              </w:rPr>
            </w:pPr>
            <w:r>
              <w:rPr>
                <w:sz w:val="15"/>
                <w:szCs w:val="20"/>
              </w:rPr>
              <w:t>827 500,00</w:t>
            </w:r>
          </w:p>
        </w:tc>
      </w:tr>
    </w:tbl>
    <w:p w:rsidR="000D47A4" w:rsidRDefault="000D47A4">
      <w:pPr>
        <w:rPr>
          <w:szCs w:val="20"/>
        </w:rPr>
      </w:pPr>
    </w:p>
    <w:p w:rsidR="000D47A4" w:rsidRDefault="005E7049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III. Załącznik Nr 5 do uchwały budżetowej – Plan wydatków majątkowych Gminy Lipno na rok 2023 </w:t>
      </w:r>
      <w:r>
        <w:rPr>
          <w:szCs w:val="20"/>
          <w:u w:color="000000"/>
        </w:rPr>
        <w:t>– dokonuje się</w:t>
      </w:r>
      <w:r>
        <w:rPr>
          <w:szCs w:val="20"/>
          <w:u w:color="000000"/>
        </w:rPr>
        <w:t xml:space="preserve"> zmian zgodnie z załącznikiem nr 3 do niniejszej uchwały:</w:t>
      </w:r>
    </w:p>
    <w:p w:rsidR="000D47A4" w:rsidRDefault="005E7049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IV.  Załącznik Nr 11 do uchwały budżetowej – Wydatki na programy finansowane z udziałem środków, o których mowa w art. 5 ust 1 pkt 2 i 3 ufp  - </w:t>
      </w:r>
      <w:r>
        <w:rPr>
          <w:szCs w:val="20"/>
          <w:u w:color="000000"/>
        </w:rPr>
        <w:t>otrzymuje brzmienie jak załącznik nr 4 do niniejszej u</w:t>
      </w:r>
      <w:r>
        <w:rPr>
          <w:szCs w:val="20"/>
          <w:u w:color="000000"/>
        </w:rPr>
        <w:t>chwały.</w:t>
      </w:r>
    </w:p>
    <w:p w:rsidR="000D47A4" w:rsidRDefault="005E7049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 xml:space="preserve">V. Załącznik Nr 13 do uchwały budżetowej – Planowane dochody i  wydatki z Funduszu Pomocy w roku 2023  - </w:t>
      </w:r>
      <w:r>
        <w:rPr>
          <w:szCs w:val="20"/>
          <w:u w:color="000000"/>
        </w:rPr>
        <w:t>otrzymuje brzmienie jak załącznik nr 5 do niniejszej uchwały.</w:t>
      </w:r>
    </w:p>
    <w:p w:rsidR="000D47A4" w:rsidRDefault="000D47A4">
      <w:pPr>
        <w:spacing w:before="120" w:after="120"/>
        <w:ind w:left="283" w:firstLine="227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0D47A4">
        <w:tc>
          <w:tcPr>
            <w:tcW w:w="2500" w:type="pct"/>
            <w:tcBorders>
              <w:right w:val="nil"/>
            </w:tcBorders>
          </w:tcPr>
          <w:p w:rsidR="000D47A4" w:rsidRDefault="000D47A4">
            <w:pPr>
              <w:keepNext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0D47A4" w:rsidRDefault="000D47A4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5E7049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5E7049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0D47A4" w:rsidRDefault="005E7049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0D47A4" w:rsidRDefault="000D47A4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5E7049">
              <w:rPr>
                <w:szCs w:val="20"/>
                <w:u w:color="000000"/>
              </w:rPr>
              <w:instrText>SIGNATURE_0_1_FIRSTN</w:instrText>
            </w:r>
            <w:r w:rsidR="005E7049">
              <w:rPr>
                <w:szCs w:val="20"/>
                <w:u w:color="000000"/>
              </w:rPr>
              <w:instrText>AME</w:instrText>
            </w:r>
            <w:r>
              <w:rPr>
                <w:szCs w:val="20"/>
                <w:u w:color="000000"/>
              </w:rPr>
              <w:fldChar w:fldCharType="separate"/>
            </w:r>
            <w:r w:rsidR="005E7049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5E7049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5E7049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0D47A4" w:rsidRDefault="000D47A4">
      <w:pPr>
        <w:keepNext/>
        <w:rPr>
          <w:szCs w:val="20"/>
          <w:u w:color="000000"/>
        </w:rPr>
      </w:pPr>
    </w:p>
    <w:sectPr w:rsidR="000D47A4" w:rsidSect="000D47A4">
      <w:footerReference w:type="default" r:id="rId13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049" w:rsidRDefault="005E7049" w:rsidP="000D47A4">
      <w:r>
        <w:separator/>
      </w:r>
    </w:p>
  </w:endnote>
  <w:endnote w:type="continuationSeparator" w:id="0">
    <w:p w:rsidR="005E7049" w:rsidRDefault="005E7049" w:rsidP="000D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D47A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7A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7B0E20">
            <w:rPr>
              <w:rFonts w:ascii="Arial" w:eastAsia="Arial" w:hAnsi="Arial" w:cs="Arial"/>
              <w:sz w:val="18"/>
            </w:rPr>
            <w:fldChar w:fldCharType="separate"/>
          </w:r>
          <w:r w:rsidR="007B0E20">
            <w:rPr>
              <w:rFonts w:ascii="Arial" w:eastAsia="Arial" w:hAnsi="Arial" w:cs="Arial"/>
              <w:noProof/>
              <w:sz w:val="18"/>
            </w:rPr>
            <w:t>1</w:t>
          </w:r>
          <w:r w:rsidR="000D47A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7A4" w:rsidRDefault="000D47A4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07"/>
      <w:gridCol w:w="5353"/>
    </w:tblGrid>
    <w:tr w:rsidR="000D47A4">
      <w:tc>
        <w:tcPr>
          <w:tcW w:w="1070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5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7A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7B0E20">
            <w:rPr>
              <w:rFonts w:ascii="Arial" w:eastAsia="Arial" w:hAnsi="Arial" w:cs="Arial"/>
              <w:sz w:val="18"/>
            </w:rPr>
            <w:fldChar w:fldCharType="separate"/>
          </w:r>
          <w:r w:rsidR="007B0E20">
            <w:rPr>
              <w:rFonts w:ascii="Arial" w:eastAsia="Arial" w:hAnsi="Arial" w:cs="Arial"/>
              <w:noProof/>
              <w:sz w:val="18"/>
            </w:rPr>
            <w:t>5</w:t>
          </w:r>
          <w:r w:rsidR="000D47A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7A4" w:rsidRDefault="000D47A4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0D47A4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7A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7B0E20">
            <w:rPr>
              <w:rFonts w:ascii="Arial" w:eastAsia="Arial" w:hAnsi="Arial" w:cs="Arial"/>
              <w:sz w:val="18"/>
            </w:rPr>
            <w:fldChar w:fldCharType="separate"/>
          </w:r>
          <w:r w:rsidR="007B0E20">
            <w:rPr>
              <w:rFonts w:ascii="Arial" w:eastAsia="Arial" w:hAnsi="Arial" w:cs="Arial"/>
              <w:noProof/>
              <w:sz w:val="18"/>
            </w:rPr>
            <w:t>8</w:t>
          </w:r>
          <w:r w:rsidR="000D47A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7A4" w:rsidRDefault="000D47A4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0D47A4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7A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7B0E20">
            <w:rPr>
              <w:rFonts w:ascii="Arial" w:eastAsia="Arial" w:hAnsi="Arial" w:cs="Arial"/>
              <w:sz w:val="18"/>
            </w:rPr>
            <w:fldChar w:fldCharType="separate"/>
          </w:r>
          <w:r w:rsidR="007B0E20">
            <w:rPr>
              <w:rFonts w:ascii="Arial" w:eastAsia="Arial" w:hAnsi="Arial" w:cs="Arial"/>
              <w:noProof/>
              <w:sz w:val="18"/>
            </w:rPr>
            <w:t>13</w:t>
          </w:r>
          <w:r w:rsidR="000D47A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7A4" w:rsidRDefault="000D47A4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0D47A4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7A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7B0E20">
            <w:rPr>
              <w:rFonts w:ascii="Arial" w:eastAsia="Arial" w:hAnsi="Arial" w:cs="Arial"/>
              <w:sz w:val="18"/>
            </w:rPr>
            <w:fldChar w:fldCharType="separate"/>
          </w:r>
          <w:r w:rsidR="007B0E20">
            <w:rPr>
              <w:rFonts w:ascii="Arial" w:eastAsia="Arial" w:hAnsi="Arial" w:cs="Arial"/>
              <w:noProof/>
              <w:sz w:val="18"/>
            </w:rPr>
            <w:t>16</w:t>
          </w:r>
          <w:r w:rsidR="000D47A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7A4" w:rsidRDefault="000D47A4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0D47A4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7A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7B0E20">
            <w:rPr>
              <w:rFonts w:ascii="Arial" w:eastAsia="Arial" w:hAnsi="Arial" w:cs="Arial"/>
              <w:sz w:val="18"/>
            </w:rPr>
            <w:fldChar w:fldCharType="separate"/>
          </w:r>
          <w:r w:rsidR="007B0E20">
            <w:rPr>
              <w:rFonts w:ascii="Arial" w:eastAsia="Arial" w:hAnsi="Arial" w:cs="Arial"/>
              <w:noProof/>
              <w:sz w:val="18"/>
            </w:rPr>
            <w:t>18</w:t>
          </w:r>
          <w:r w:rsidR="000D47A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7A4" w:rsidRDefault="000D47A4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D47A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D47A4" w:rsidRDefault="005E7049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0D47A4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7B0E20">
            <w:rPr>
              <w:rFonts w:ascii="Arial" w:eastAsia="Arial" w:hAnsi="Arial" w:cs="Arial"/>
              <w:sz w:val="18"/>
            </w:rPr>
            <w:fldChar w:fldCharType="separate"/>
          </w:r>
          <w:r w:rsidR="007B0E20">
            <w:rPr>
              <w:rFonts w:ascii="Arial" w:eastAsia="Arial" w:hAnsi="Arial" w:cs="Arial"/>
              <w:noProof/>
              <w:sz w:val="18"/>
            </w:rPr>
            <w:t>22</w:t>
          </w:r>
          <w:r w:rsidR="000D47A4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0D47A4" w:rsidRDefault="000D47A4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049" w:rsidRDefault="005E7049" w:rsidP="000D47A4">
      <w:r>
        <w:separator/>
      </w:r>
    </w:p>
  </w:footnote>
  <w:footnote w:type="continuationSeparator" w:id="0">
    <w:p w:rsidR="005E7049" w:rsidRDefault="005E7049" w:rsidP="000D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A96C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6910E71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1E823AA6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2B3C1C5F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>
    <w:nsid w:val="2C495E7B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>
    <w:nsid w:val="2F05D5E2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>
    <w:nsid w:val="477943E9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>
    <w:nsid w:val="5FA7D824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>
    <w:nsid w:val="7C5917D1"/>
    <w:multiLevelType w:val="multilevel"/>
    <w:tmpl w:val="00000000"/>
    <w:lvl w:ilvl="0">
      <w:start w:val="1"/>
      <w:numFmt w:val="bullet"/>
      <w:lvlText w:val="●"/>
      <w:lvlJc w:val="left"/>
      <w:pPr>
        <w:ind w:left="709" w:hanging="425"/>
      </w:pPr>
    </w:lvl>
    <w:lvl w:ilvl="1">
      <w:start w:val="1"/>
      <w:numFmt w:val="bullet"/>
      <w:lvlText w:val="○"/>
      <w:lvlJc w:val="left"/>
      <w:pPr>
        <w:ind w:left="1417" w:hanging="425"/>
      </w:pPr>
    </w:lvl>
    <w:lvl w:ilvl="2">
      <w:start w:val="1"/>
      <w:numFmt w:val="bullet"/>
      <w:lvlText w:val="⁃"/>
      <w:lvlJc w:val="left"/>
      <w:pPr>
        <w:ind w:left="2126" w:hanging="425"/>
      </w:pPr>
    </w:lvl>
    <w:lvl w:ilvl="3">
      <w:start w:val="1"/>
      <w:numFmt w:val="bullet"/>
      <w:lvlText w:val="⁃"/>
      <w:lvlJc w:val="left"/>
      <w:pPr>
        <w:ind w:left="2835" w:hanging="425"/>
      </w:pPr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D47A4"/>
    <w:rsid w:val="005E7049"/>
    <w:rsid w:val="007B0E20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47A4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1"/>
    <w:basedOn w:val="Normalny"/>
    <w:rsid w:val="000D47A4"/>
    <w:pPr>
      <w:keepNext/>
      <w:spacing w:after="160"/>
      <w:contextualSpacing/>
    </w:pPr>
    <w:rPr>
      <w:b/>
      <w:sz w:val="28"/>
      <w:szCs w:val="20"/>
    </w:rPr>
  </w:style>
  <w:style w:type="paragraph" w:customStyle="1" w:styleId="ListParagraph">
    <w:name w:val="ListParagraph"/>
    <w:basedOn w:val="Normalny"/>
    <w:rsid w:val="000D47A4"/>
    <w:pPr>
      <w:spacing w:after="160" w:line="276" w:lineRule="auto"/>
      <w:contextualSpacing/>
      <w:jc w:val="left"/>
    </w:pPr>
    <w:rPr>
      <w:szCs w:val="20"/>
    </w:rPr>
  </w:style>
  <w:style w:type="table" w:styleId="Tabela-Prosty1">
    <w:name w:val="Table Simple 1"/>
    <w:basedOn w:val="Standardowy"/>
    <w:rsid w:val="000D4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Heading"/>
    <w:basedOn w:val="Normalny"/>
    <w:rsid w:val="000D47A4"/>
    <w:pPr>
      <w:spacing w:line="276" w:lineRule="auto"/>
      <w:jc w:val="center"/>
    </w:pPr>
    <w:rPr>
      <w:b/>
      <w:sz w:val="15"/>
      <w:szCs w:val="20"/>
    </w:rPr>
  </w:style>
  <w:style w:type="paragraph" w:customStyle="1" w:styleId="TableCell">
    <w:name w:val="TableCell"/>
    <w:basedOn w:val="Normalny"/>
    <w:rsid w:val="000D47A4"/>
    <w:pPr>
      <w:spacing w:line="276" w:lineRule="auto"/>
      <w:jc w:val="right"/>
    </w:pPr>
    <w:rPr>
      <w:sz w:val="15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7544</Words>
  <Characters>45267</Characters>
  <Application>Microsoft Office Word</Application>
  <DocSecurity>0</DocSecurity>
  <Lines>377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LXIX/529/2023 z dnia 29 listopada 2023 r.</dc:title>
  <dc:subject>w sprawie zmiany budżetu Gminy Lipno na rok 2023.</dc:subject>
  <dc:creator>ibieganska</dc:creator>
  <cp:lastModifiedBy>Irena Biegańska</cp:lastModifiedBy>
  <cp:revision>2</cp:revision>
  <dcterms:created xsi:type="dcterms:W3CDTF">2023-12-14T06:37:00Z</dcterms:created>
  <dcterms:modified xsi:type="dcterms:W3CDTF">2023-12-14T06:37:00Z</dcterms:modified>
  <cp:category>Akt prawny</cp:category>
</cp:coreProperties>
</file>