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4D0C6A">
      <w:pPr>
        <w:jc w:val="center"/>
        <w:rPr>
          <w:b/>
          <w:caps/>
        </w:rPr>
      </w:pPr>
      <w:r>
        <w:rPr>
          <w:b/>
          <w:caps/>
        </w:rPr>
        <w:t>Uchwała Nr LXXI/535/2023</w:t>
      </w:r>
      <w:r>
        <w:rPr>
          <w:b/>
          <w:caps/>
        </w:rPr>
        <w:br/>
        <w:t>Rady Gminy Lipno</w:t>
      </w:r>
    </w:p>
    <w:p w:rsidR="00A77B3E" w:rsidRDefault="004D0C6A">
      <w:pPr>
        <w:spacing w:before="280" w:after="280"/>
        <w:jc w:val="center"/>
        <w:rPr>
          <w:b/>
          <w:caps/>
        </w:rPr>
      </w:pPr>
      <w:r>
        <w:t>z dnia 28 grudnia 2023 r.</w:t>
      </w:r>
    </w:p>
    <w:p w:rsidR="00A77B3E" w:rsidRDefault="004D0C6A">
      <w:pPr>
        <w:keepNext/>
        <w:spacing w:after="480"/>
        <w:jc w:val="center"/>
      </w:pPr>
      <w:r>
        <w:rPr>
          <w:b/>
        </w:rPr>
        <w:t>w sprawie Wieloletniego programu gospodarowania mieszkaniowym zasobem Gminy Lipno na lata 2024-2028</w:t>
      </w:r>
    </w:p>
    <w:p w:rsidR="00A77B3E" w:rsidRDefault="004D0C6A">
      <w:pPr>
        <w:keepLines/>
        <w:spacing w:before="120" w:after="120"/>
        <w:ind w:firstLine="227"/>
      </w:pPr>
      <w:r>
        <w:t>Na podstawie art. 20 ust. 1 i art. 21 ust. 1 </w:t>
      </w:r>
      <w:proofErr w:type="spellStart"/>
      <w:r>
        <w:t>pkt</w:t>
      </w:r>
      <w:proofErr w:type="spellEnd"/>
      <w:r>
        <w:t xml:space="preserve"> 1 i ust. 2 ustawy z dnia 21 czerwca </w:t>
      </w:r>
      <w:r>
        <w:t xml:space="preserve">2001 r. o ochronie praw lokatorów, mieszkaniowym zasobie gminy i o zmianie Kodeksu cywilnego (tekst jedn. Dz. U. z 2023 r. </w:t>
      </w:r>
      <w:proofErr w:type="spellStart"/>
      <w:r>
        <w:t>poz</w:t>
      </w:r>
      <w:proofErr w:type="spellEnd"/>
      <w:r>
        <w:t xml:space="preserve"> 725) oraz art. 18 ust.2 </w:t>
      </w:r>
      <w:proofErr w:type="spellStart"/>
      <w:r>
        <w:t>pkt</w:t>
      </w:r>
      <w:proofErr w:type="spellEnd"/>
      <w:r>
        <w:t> 15 i art. 40 ust. 1 ustawy z dnia 8 marca 1990 r. o samorządzie gminnym (tekst jedn. Dz. U. z 2023 r.</w:t>
      </w:r>
      <w:r>
        <w:t xml:space="preserve"> poz. 40 ze zm.) uchwala się, co następuje:</w:t>
      </w:r>
    </w:p>
    <w:p w:rsidR="00A77B3E" w:rsidRDefault="004D0C6A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Wieloletni program gospodarowania mieszkaniowym zasobem Gminy Lipno na lata 2024-2028, stanowiący załącznik do niniejszej uchwały.</w:t>
      </w:r>
    </w:p>
    <w:p w:rsidR="00A77B3E" w:rsidRDefault="004D0C6A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4D0C6A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</w:t>
      </w:r>
      <w:r>
        <w:t>hwała wchodzi w życie po upływie 14 dni od dnia ogłoszenia w Dzienniku Urzędowym Województwa Wielkopolskiego.</w:t>
      </w:r>
    </w:p>
    <w:p w:rsidR="00A77B3E" w:rsidRDefault="004D0C6A">
      <w:pPr>
        <w:keepNext/>
        <w:keepLines/>
        <w:spacing w:before="120" w:after="120"/>
        <w:ind w:left="283" w:firstLine="227"/>
      </w:pPr>
      <w:r>
        <w:t> </w:t>
      </w:r>
    </w:p>
    <w:p w:rsidR="00A77B3E" w:rsidRDefault="004D0C6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AD3A4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3A45" w:rsidRDefault="00AD3A4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3A45" w:rsidRDefault="004D0C6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4D0C6A">
      <w:pPr>
        <w:spacing w:before="120" w:after="120"/>
        <w:ind w:left="283" w:firstLine="227"/>
        <w:sectPr w:rsidR="00A77B3E">
          <w:footerReference w:type="default" r:id="rId6"/>
          <w:endnotePr>
            <w:numFmt w:val="decimal"/>
          </w:endnotePr>
          <w:pgSz w:w="11906" w:h="16838"/>
          <w:pgMar w:top="850" w:right="1020" w:bottom="567" w:left="1020" w:header="708" w:footer="708" w:gutter="0"/>
          <w:cols w:space="708"/>
          <w:docGrid w:linePitch="360"/>
        </w:sectPr>
      </w:pPr>
      <w:r>
        <w:t> </w:t>
      </w:r>
    </w:p>
    <w:p w:rsidR="00A77B3E" w:rsidRDefault="004D0C6A">
      <w:pPr>
        <w:keepNext/>
        <w:spacing w:before="120" w:after="120" w:line="360" w:lineRule="auto"/>
        <w:ind w:left="5363"/>
        <w:jc w:val="left"/>
      </w:pPr>
      <w:r>
        <w:lastRenderedPageBreak/>
        <w:t>Załącznik do uchwały Nr LXXI/535/2023</w:t>
      </w:r>
      <w:r>
        <w:br/>
        <w:t>Rady Gminy Lipno</w:t>
      </w:r>
      <w:r>
        <w:br/>
        <w:t>z dnia 28 grudnia 2023 r.</w:t>
      </w:r>
    </w:p>
    <w:p w:rsidR="00A77B3E" w:rsidRDefault="004D0C6A">
      <w:pPr>
        <w:keepNext/>
        <w:spacing w:after="480"/>
        <w:jc w:val="center"/>
      </w:pPr>
      <w:r>
        <w:rPr>
          <w:b/>
        </w:rPr>
        <w:t>Wieloletni program gospodarowania mieszkaniowym zasobem Gminy Lipno na lata 2024-2028</w:t>
      </w:r>
    </w:p>
    <w:p w:rsidR="00A77B3E" w:rsidRDefault="004D0C6A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Prognoza dotycząca wielkości oraz stanu technicznego zaso</w:t>
      </w:r>
      <w:r>
        <w:rPr>
          <w:b/>
        </w:rPr>
        <w:t>bu mieszkaniowego Gminy Lipno w poszczególnych latach</w:t>
      </w:r>
    </w:p>
    <w:p w:rsidR="00A77B3E" w:rsidRDefault="004D0C6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Mieszkaniowy zasób Gminy Lipno objęty Wieloletnim programem gospodarowania mieszkaniowym zasobem Gminy Lipno na lata 2024-2028, zwany dalej "Programem" tworzą lokale służące do zaspokajania potr</w:t>
      </w:r>
      <w:r>
        <w:t>zeb mieszkaniowych, stanowiące własność Gminy Lipno zwanej dalej "gminą" położone w budynkach stanowiących własność gminy, budynkach wspólnot mieszkaniowych oraz znajdujące się w budynkach użyteczności publicznej.</w:t>
      </w:r>
    </w:p>
    <w:p w:rsidR="00A77B3E" w:rsidRDefault="004D0C6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budynków i lokali wchodzących w s</w:t>
      </w:r>
      <w:r>
        <w:rPr>
          <w:color w:val="000000"/>
          <w:u w:color="000000"/>
        </w:rPr>
        <w:t>kład mieszkaniowego zasobu gminy przedstawia poniższa tabela: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2648"/>
        <w:gridCol w:w="1980"/>
        <w:gridCol w:w="4786"/>
      </w:tblGrid>
      <w:tr w:rsidR="00AD3A45">
        <w:trPr>
          <w:trHeight w:val="68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Adres budynku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Liczba lokali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Powierzchnia użytkowa lokali w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</w:tr>
      <w:tr w:rsidR="00AD3A45">
        <w:trPr>
          <w:trHeight w:val="28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Goniembice 29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109,40</w:t>
            </w:r>
          </w:p>
        </w:tc>
      </w:tr>
      <w:tr w:rsidR="00AD3A45">
        <w:trPr>
          <w:trHeight w:val="28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Goniembice 30A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201,32</w:t>
            </w:r>
          </w:p>
        </w:tc>
      </w:tr>
      <w:tr w:rsidR="00AD3A45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Gronówko 16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30,10</w:t>
            </w:r>
          </w:p>
        </w:tc>
      </w:tr>
      <w:tr w:rsidR="00AD3A45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Klonówiec 12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46,80</w:t>
            </w:r>
          </w:p>
        </w:tc>
      </w:tr>
      <w:tr w:rsidR="00AD3A45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5,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Klonówiec 18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59,00</w:t>
            </w:r>
          </w:p>
        </w:tc>
      </w:tr>
      <w:tr w:rsidR="00AD3A45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Koronowo 11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56,50</w:t>
            </w:r>
          </w:p>
        </w:tc>
      </w:tr>
      <w:tr w:rsidR="00AD3A45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Mórkowo 39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185,11</w:t>
            </w:r>
          </w:p>
        </w:tc>
      </w:tr>
      <w:tr w:rsidR="00AD3A45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Radomicko 67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382,60</w:t>
            </w:r>
          </w:p>
        </w:tc>
      </w:tr>
      <w:tr w:rsidR="00AD3A45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Wilkowice ul. Dworcowa 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46,00</w:t>
            </w:r>
          </w:p>
        </w:tc>
      </w:tr>
      <w:tr w:rsidR="00AD3A45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Wilkowice ul. Dworcowa 86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182,16</w:t>
            </w:r>
          </w:p>
        </w:tc>
      </w:tr>
    </w:tbl>
    <w:p w:rsidR="00A77B3E" w:rsidRDefault="004D0C6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 ramach mieszkaniowego zasobu gminy wyodrębnia się:</w:t>
      </w:r>
    </w:p>
    <w:p w:rsidR="00A77B3E" w:rsidRDefault="004D0C6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lokale objęte najmem socjalnym: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0"/>
        <w:gridCol w:w="1925"/>
        <w:gridCol w:w="4797"/>
      </w:tblGrid>
      <w:tr w:rsidR="00AD3A45">
        <w:trPr>
          <w:trHeight w:val="68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Adres budynku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Ilość lokali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Rok budowy</w:t>
            </w:r>
          </w:p>
        </w:tc>
      </w:tr>
      <w:tr w:rsidR="00AD3A45">
        <w:trPr>
          <w:trHeight w:val="259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Klonówiec 12/1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przed 1990 r.</w:t>
            </w:r>
          </w:p>
        </w:tc>
      </w:tr>
      <w:tr w:rsidR="00AD3A45">
        <w:trPr>
          <w:trHeight w:val="259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Koronowo 11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przed 1990 r.</w:t>
            </w:r>
          </w:p>
        </w:tc>
      </w:tr>
    </w:tbl>
    <w:p w:rsidR="00A77B3E" w:rsidRDefault="004D0C6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pozostałe lokale mieszkalne: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8"/>
        <w:gridCol w:w="1923"/>
        <w:gridCol w:w="4791"/>
      </w:tblGrid>
      <w:tr w:rsidR="00AD3A45">
        <w:trPr>
          <w:trHeight w:val="68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Adres budynku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Ilość lokali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Rok budowy</w:t>
            </w:r>
          </w:p>
        </w:tc>
      </w:tr>
      <w:tr w:rsidR="00AD3A45">
        <w:trPr>
          <w:trHeight w:val="302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Goniembice 29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przed 1990 r.</w:t>
            </w:r>
          </w:p>
        </w:tc>
      </w:tr>
      <w:tr w:rsidR="00AD3A45">
        <w:trPr>
          <w:trHeight w:val="302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Goniembice 30a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 1970 r.</w:t>
            </w:r>
          </w:p>
        </w:tc>
      </w:tr>
      <w:tr w:rsidR="00AD3A45">
        <w:trPr>
          <w:trHeight w:val="302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Gronówko 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 1975</w:t>
            </w:r>
            <w:r>
              <w:rPr>
                <w:sz w:val="20"/>
              </w:rPr>
              <w:t xml:space="preserve"> r.</w:t>
            </w:r>
          </w:p>
        </w:tc>
      </w:tr>
      <w:tr w:rsidR="00AD3A45">
        <w:trPr>
          <w:trHeight w:val="302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Klonówiec 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po 1975 r. </w:t>
            </w:r>
          </w:p>
        </w:tc>
      </w:tr>
      <w:tr w:rsidR="00AD3A45">
        <w:trPr>
          <w:trHeight w:val="302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Mórkowo 39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przed 1990 r.</w:t>
            </w:r>
          </w:p>
        </w:tc>
      </w:tr>
      <w:tr w:rsidR="00AD3A45">
        <w:trPr>
          <w:trHeight w:val="302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Radomicko 67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przed 1990 r.</w:t>
            </w:r>
          </w:p>
        </w:tc>
      </w:tr>
      <w:tr w:rsidR="00AD3A45">
        <w:trPr>
          <w:trHeight w:val="34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Wilkowice ul. Dworcowa 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przed l990 r.</w:t>
            </w:r>
          </w:p>
        </w:tc>
      </w:tr>
      <w:tr w:rsidR="00AD3A45">
        <w:trPr>
          <w:trHeight w:val="34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 xml:space="preserve">Wilkowice ul. Dworcowa 86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przed 1900 r.</w:t>
            </w:r>
          </w:p>
        </w:tc>
      </w:tr>
    </w:tbl>
    <w:p w:rsidR="00A77B3E" w:rsidRDefault="004D0C6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Stan techniczny budynków znajdujących się w mieszkaniowym zasobie </w:t>
      </w:r>
      <w:r>
        <w:rPr>
          <w:color w:val="000000"/>
          <w:u w:color="000000"/>
        </w:rPr>
        <w:t>gminy ocenić należy jako dostateczny, co oznacza, że w elementach budynku występują niewielkie uszkodzenia i ubytki niezagrażające bezpieczeństwu. W budynkach tych muszą zostać przeprowadzone remonty, w szczególności napraw wymagają dachy oraz wymagana jes</w:t>
      </w:r>
      <w:r>
        <w:rPr>
          <w:color w:val="000000"/>
          <w:u w:color="000000"/>
        </w:rPr>
        <w:t>t wymiana źródeł ciepła, a także stolarki okiennej i drzwiowej. Ponadto napraw i innych nakładów wymagają elewacje budynków oraz instalacje elektryczne i wodnokanalizacyjne, a także łazienki.</w:t>
      </w:r>
    </w:p>
    <w:p w:rsidR="00A77B3E" w:rsidRDefault="004D0C6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Prognozę wielkości i stanu technicznego mieszkaniowego zasobu</w:t>
      </w:r>
      <w:r>
        <w:rPr>
          <w:color w:val="000000"/>
          <w:u w:color="000000"/>
        </w:rPr>
        <w:t xml:space="preserve"> gminy przedstawia poniższa tabela: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520"/>
        <w:gridCol w:w="636"/>
        <w:gridCol w:w="907"/>
        <w:gridCol w:w="1072"/>
        <w:gridCol w:w="1106"/>
        <w:gridCol w:w="1012"/>
        <w:gridCol w:w="1178"/>
        <w:gridCol w:w="1213"/>
        <w:gridCol w:w="683"/>
        <w:gridCol w:w="931"/>
      </w:tblGrid>
      <w:tr w:rsidR="00AD3A45">
        <w:trPr>
          <w:trHeight w:val="90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LATA</w:t>
            </w:r>
          </w:p>
          <w:p w:rsidR="00AD3A45" w:rsidRDefault="004D0C6A">
            <w:pPr>
              <w:jc w:val="center"/>
            </w:pPr>
            <w:r>
              <w:rPr>
                <w:b/>
                <w:sz w:val="16"/>
              </w:rPr>
              <w:t>(stan na 31.XII)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Liczba </w:t>
            </w:r>
          </w:p>
          <w:p w:rsidR="00AD3A45" w:rsidRDefault="004D0C6A">
            <w:pPr>
              <w:jc w:val="center"/>
            </w:pPr>
            <w:r>
              <w:rPr>
                <w:b/>
                <w:sz w:val="16"/>
              </w:rPr>
              <w:t>lokali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Wodociąg sieciowy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Kanalizacja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Gaz przewodowy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Centralne ogrzewanie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Indywidualne ogrzewanie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Łazienka              i w.c.                            w mieszkaniu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Ciepła woda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sz w:val="16"/>
              </w:rPr>
              <w:t>Wc</w:t>
            </w:r>
            <w:proofErr w:type="spellEnd"/>
            <w:r>
              <w:rPr>
                <w:b/>
                <w:sz w:val="16"/>
              </w:rPr>
              <w:t xml:space="preserve">. poza </w:t>
            </w:r>
            <w:r>
              <w:rPr>
                <w:b/>
                <w:sz w:val="16"/>
              </w:rPr>
              <w:t>lokalem</w:t>
            </w:r>
          </w:p>
        </w:tc>
      </w:tr>
      <w:tr w:rsidR="00AD3A45">
        <w:trPr>
          <w:trHeight w:val="138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</w:tr>
      <w:tr w:rsidR="00AD3A45">
        <w:trPr>
          <w:trHeight w:val="138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</w:tr>
      <w:tr w:rsidR="00AD3A45">
        <w:trPr>
          <w:trHeight w:val="138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</w:tr>
      <w:tr w:rsidR="00AD3A45">
        <w:trPr>
          <w:trHeight w:val="138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</w:tr>
      <w:tr w:rsidR="00AD3A45">
        <w:trPr>
          <w:trHeight w:val="138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2026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</w:tr>
      <w:tr w:rsidR="00AD3A45">
        <w:trPr>
          <w:trHeight w:val="138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t>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</w:tr>
      <w:tr w:rsidR="00AD3A45">
        <w:trPr>
          <w:trHeight w:val="138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</w:tr>
      <w:tr w:rsidR="00AD3A45">
        <w:trPr>
          <w:trHeight w:val="138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</w:tr>
      <w:tr w:rsidR="00AD3A45">
        <w:trPr>
          <w:trHeight w:val="138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2028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</w:tr>
      <w:tr w:rsidR="00AD3A45">
        <w:trPr>
          <w:trHeight w:val="138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t>B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</w:tr>
    </w:tbl>
    <w:p w:rsidR="00A77B3E" w:rsidRDefault="004D0C6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 - lokale z najmem socjalnym</w:t>
      </w:r>
    </w:p>
    <w:p w:rsidR="00A77B3E" w:rsidRDefault="004D0C6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 - pozostałe lokale mieszkalne</w:t>
      </w:r>
    </w:p>
    <w:p w:rsidR="00A77B3E" w:rsidRDefault="004D0C6A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Analiza potrzeb oraz plan remontów i modernizacji wynikający ze stanu technicznego budynków i lokali, z podziałem na kolejne lata</w:t>
      </w:r>
    </w:p>
    <w:p w:rsidR="00A77B3E" w:rsidRDefault="004D0C6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W latach 2024-2028 </w:t>
      </w:r>
      <w:proofErr w:type="spellStart"/>
      <w:r>
        <w:rPr>
          <w:color w:val="000000"/>
          <w:u w:color="000000"/>
        </w:rPr>
        <w:t>gmina</w:t>
      </w:r>
      <w:proofErr w:type="spellEnd"/>
      <w:r>
        <w:rPr>
          <w:color w:val="000000"/>
          <w:u w:color="000000"/>
        </w:rPr>
        <w:t xml:space="preserve"> w</w:t>
      </w:r>
      <w:r>
        <w:rPr>
          <w:color w:val="000000"/>
          <w:u w:color="000000"/>
        </w:rPr>
        <w:t> dalszym ciągu wykonywała będzie remonty i modernizacje wynikające z bieżącego stanu technicznego budynków i lokali mieszkalnych.</w:t>
      </w:r>
    </w:p>
    <w:p w:rsidR="00A77B3E" w:rsidRDefault="004D0C6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Analizę potrzeb w zakresie remontów i modernizacji przedstawia poniższa tabela: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1"/>
        <w:gridCol w:w="5041"/>
      </w:tblGrid>
      <w:tr w:rsidR="00AD3A45">
        <w:trPr>
          <w:trHeight w:val="453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Rodzaj remontu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Budynek do remontu</w:t>
            </w:r>
          </w:p>
        </w:tc>
      </w:tr>
      <w:tr w:rsidR="00AD3A45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D0C6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Wymiana </w:t>
            </w:r>
            <w:r>
              <w:rPr>
                <w:sz w:val="20"/>
              </w:rPr>
              <w:t>pokrycia dachowego, sklamrowanie budynku, izolacja przeciwległa ścian, renowacja elewacji</w:t>
            </w:r>
          </w:p>
          <w:p w:rsidR="00AD3A45" w:rsidRDefault="004D0C6A">
            <w:r>
              <w:rPr>
                <w:sz w:val="20"/>
              </w:rPr>
              <w:t>Wymiana stolarki okiennej i drzwi frontowych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Radomicko 67</w:t>
            </w:r>
          </w:p>
          <w:p w:rsidR="00AD3A45" w:rsidRDefault="004D0C6A">
            <w:pPr>
              <w:jc w:val="center"/>
            </w:pPr>
            <w:r>
              <w:rPr>
                <w:sz w:val="20"/>
              </w:rPr>
              <w:t>Wilkowice ul. Dworcowa 86</w:t>
            </w:r>
          </w:p>
          <w:p w:rsidR="00AD3A45" w:rsidRDefault="004D0C6A">
            <w:pPr>
              <w:jc w:val="center"/>
            </w:pPr>
            <w:r>
              <w:rPr>
                <w:sz w:val="20"/>
              </w:rPr>
              <w:t>Mórkowo 39</w:t>
            </w:r>
          </w:p>
        </w:tc>
      </w:tr>
      <w:tr w:rsidR="00AD3A45">
        <w:trPr>
          <w:trHeight w:val="453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Naprawa elewacji zewnętrznej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Mórkowo 39</w:t>
            </w:r>
          </w:p>
        </w:tc>
      </w:tr>
      <w:tr w:rsidR="00AD3A45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Remont lokali mieszkalnych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Radomicko 67</w:t>
            </w:r>
          </w:p>
          <w:p w:rsidR="00AD3A45" w:rsidRDefault="004D0C6A">
            <w:pPr>
              <w:jc w:val="center"/>
            </w:pPr>
            <w:r>
              <w:rPr>
                <w:sz w:val="20"/>
              </w:rPr>
              <w:t>Klonówiec 18</w:t>
            </w:r>
          </w:p>
          <w:p w:rsidR="00AD3A45" w:rsidRDefault="004D0C6A">
            <w:pPr>
              <w:jc w:val="center"/>
            </w:pPr>
            <w:r>
              <w:rPr>
                <w:sz w:val="20"/>
              </w:rPr>
              <w:t>Gronówko 16</w:t>
            </w:r>
          </w:p>
        </w:tc>
      </w:tr>
    </w:tbl>
    <w:p w:rsidR="00A77B3E" w:rsidRDefault="004D0C6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Plan remontów i modernizacji wynikających ze stanu technicznego budynków i lokali wraz z planowanymi kosztami oraz podziałem na kolejne lata przedstawia poniższa tabela: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741"/>
        <w:gridCol w:w="2769"/>
        <w:gridCol w:w="4834"/>
      </w:tblGrid>
      <w:tr w:rsidR="00AD3A45">
        <w:trPr>
          <w:trHeight w:val="45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Planowany koszt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Wykaz budynków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Planowany</w:t>
            </w:r>
            <w:r>
              <w:rPr>
                <w:b/>
                <w:sz w:val="20"/>
              </w:rPr>
              <w:t xml:space="preserve"> remont i modernizacja</w:t>
            </w:r>
          </w:p>
        </w:tc>
      </w:tr>
      <w:tr w:rsidR="00AD3A45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140.000,00 zł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Radomicko 67</w:t>
            </w:r>
          </w:p>
          <w:p w:rsidR="00AD3A45" w:rsidRDefault="004D0C6A">
            <w:pPr>
              <w:jc w:val="center"/>
            </w:pPr>
            <w:r>
              <w:rPr>
                <w:sz w:val="20"/>
              </w:rPr>
              <w:t>Mórkowo 39</w:t>
            </w:r>
          </w:p>
          <w:p w:rsidR="00AD3A45" w:rsidRDefault="004D0C6A">
            <w:pPr>
              <w:jc w:val="center"/>
            </w:pPr>
            <w:r>
              <w:rPr>
                <w:sz w:val="20"/>
              </w:rPr>
              <w:t>Klonówiec 12</w:t>
            </w:r>
          </w:p>
          <w:p w:rsidR="00AD3A45" w:rsidRDefault="004D0C6A">
            <w:pPr>
              <w:jc w:val="center"/>
            </w:pPr>
            <w:r>
              <w:rPr>
                <w:sz w:val="20"/>
              </w:rPr>
              <w:t>Koronowo 11</w:t>
            </w:r>
          </w:p>
          <w:p w:rsidR="00AD3A45" w:rsidRDefault="004D0C6A">
            <w:pPr>
              <w:jc w:val="center"/>
            </w:pPr>
            <w:r>
              <w:rPr>
                <w:sz w:val="20"/>
              </w:rPr>
              <w:t>Wilkowice ul. Dworcowa 86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D0C6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Wymiana </w:t>
            </w:r>
            <w:proofErr w:type="spellStart"/>
            <w:r>
              <w:rPr>
                <w:sz w:val="20"/>
              </w:rPr>
              <w:t>piecy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c.o</w:t>
            </w:r>
            <w:proofErr w:type="spellEnd"/>
            <w:r>
              <w:rPr>
                <w:sz w:val="20"/>
              </w:rPr>
              <w:t>. w lokalach</w:t>
            </w:r>
          </w:p>
        </w:tc>
      </w:tr>
      <w:tr w:rsidR="00AD3A45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7.000,00 zł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Radomicko 67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D0C6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Modernizacja instalacji elektrycznej wewnętrznej           </w:t>
            </w:r>
          </w:p>
        </w:tc>
      </w:tr>
      <w:tr w:rsidR="00AD3A45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55.000,00 zł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Mórkowo 39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D0C6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części wspólnej i poddasza</w:t>
            </w:r>
          </w:p>
        </w:tc>
      </w:tr>
      <w:tr w:rsidR="00AD3A45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120.000,00 zł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Radomicko 67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D0C6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Sklamrowanie budynku</w:t>
            </w:r>
          </w:p>
        </w:tc>
      </w:tr>
      <w:tr w:rsidR="00AD3A45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50.000,00 zł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Wilkowice ul. Dworcowa 86/5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D0C6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Wymiana stolarki okiennej i drzwiowej oraz podłóg</w:t>
            </w:r>
          </w:p>
        </w:tc>
      </w:tr>
      <w:tr w:rsidR="00AD3A45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500.000,00 zł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Radomicko 67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D0C6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Naprawa pokrycia dachowego</w:t>
            </w:r>
          </w:p>
        </w:tc>
      </w:tr>
      <w:tr w:rsidR="00AD3A45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25.000,00 zł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Mórkowo 39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D0C6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Remont elewacji</w:t>
            </w:r>
          </w:p>
        </w:tc>
      </w:tr>
      <w:tr w:rsidR="00AD3A4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300.000,00 zł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Radomicko 67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D0C6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Wymiana izolacji i elewacji</w:t>
            </w:r>
          </w:p>
        </w:tc>
      </w:tr>
      <w:tr w:rsidR="00AD3A4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20.000,00 zł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Gronówko 16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D0C6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Remont łazienki</w:t>
            </w:r>
          </w:p>
        </w:tc>
      </w:tr>
      <w:tr w:rsidR="00AD3A4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30.000,00 zł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Klonówiec 18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D0C6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Remont łazienki</w:t>
            </w:r>
          </w:p>
        </w:tc>
      </w:tr>
    </w:tbl>
    <w:p w:rsidR="00A77B3E" w:rsidRDefault="004D0C6A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Planowana sprzedaż lokali w kolejnych latach</w:t>
      </w:r>
    </w:p>
    <w:p w:rsidR="00A77B3E" w:rsidRDefault="004D0C6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Przewiduje się, że sprzedaż lokali mieszkalnych w poszczególnych latach będzie uzależniona od zainteresowania najemców wykupem lokali.</w:t>
      </w:r>
    </w:p>
    <w:p w:rsidR="00A77B3E" w:rsidRDefault="004D0C6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Lokale wchodzące w skład mieszkaniowego zasobu gminy będą sprzedawane z zachowaniem zasad racjonalnego gospoda</w:t>
      </w:r>
      <w:r>
        <w:rPr>
          <w:color w:val="000000"/>
          <w:u w:color="000000"/>
        </w:rPr>
        <w:t>rowania mieszkaniowym zasobem, na podstawie ustawy z dnia 21 sierpnia 1997 r. o gospodarce nieruchomościami (tekst jedn. Dz. U. z 2023 r. poz. 344 ze zm.) oraz na zasadach określonych odrębnymi uchwałami Rady Gminy Lipno.</w:t>
      </w:r>
    </w:p>
    <w:p w:rsidR="00A77B3E" w:rsidRDefault="004D0C6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Wykaz lokali przeznaczonych do </w:t>
      </w:r>
      <w:r>
        <w:rPr>
          <w:color w:val="000000"/>
          <w:u w:color="000000"/>
        </w:rPr>
        <w:t>sprzedaży w latach 2024–2028 przedstawia poniższa tabela: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4403"/>
        <w:gridCol w:w="2494"/>
        <w:gridCol w:w="2517"/>
      </w:tblGrid>
      <w:tr w:rsidR="00AD3A45">
        <w:trPr>
          <w:trHeight w:val="45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Adres nieruchomości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Łączna ilość lokali przeznaczonych do sprzedaży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Rok sprzedaży</w:t>
            </w:r>
          </w:p>
        </w:tc>
      </w:tr>
      <w:tr w:rsidR="00AD3A45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Wilkowice ul. Dworcowa 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t>2024</w:t>
            </w:r>
          </w:p>
        </w:tc>
      </w:tr>
      <w:tr w:rsidR="00AD3A45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Wilkowice ul. Dworcowa 86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t>2026</w:t>
            </w:r>
          </w:p>
        </w:tc>
      </w:tr>
    </w:tbl>
    <w:p w:rsidR="00A77B3E" w:rsidRDefault="004D0C6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Nie przewiduje się sprzedaży </w:t>
      </w:r>
      <w:r>
        <w:rPr>
          <w:color w:val="000000"/>
          <w:u w:color="000000"/>
        </w:rPr>
        <w:t>lokali w roku 2025 oraz w latach 2027-2028.</w:t>
      </w:r>
    </w:p>
    <w:p w:rsidR="00A77B3E" w:rsidRDefault="004D0C6A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polityki czynszowej oraz warunki obniżania czynszu</w:t>
      </w:r>
    </w:p>
    <w:p w:rsidR="00A77B3E" w:rsidRDefault="004D0C6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Polityka czynszowa powinna zmierzać do takiego ukształtowania stawek czynszu, aby wpływy z czynszów pokrywały rzeczywiste koszty utrzyman</w:t>
      </w:r>
      <w:r>
        <w:rPr>
          <w:color w:val="000000"/>
          <w:u w:color="000000"/>
        </w:rPr>
        <w:t>ia budynków, a w szczególności koszty administrowania, konserwacji i bieżących remontów.</w:t>
      </w:r>
    </w:p>
    <w:p w:rsidR="00A77B3E" w:rsidRDefault="004D0C6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Najemcy lokali mieszkalnych wchodzących w skład mieszkaniowego zasobu gminy zobowiązani są opłacać czynsz według stawek ustalonych przez Wójta Gminy Lipno w drodze </w:t>
      </w:r>
      <w:r>
        <w:rPr>
          <w:color w:val="000000"/>
          <w:u w:color="000000"/>
        </w:rPr>
        <w:t>zarządzenia.</w:t>
      </w:r>
    </w:p>
    <w:p w:rsidR="00A77B3E" w:rsidRDefault="004D0C6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Najemca oprócz czynszu jest zobowiązany do uiszczania opłat związanych z eksploatacją mieszkania, niezależnych od właściciela tj. opłat za dostawę do lokalu energii elektrycznej, wody oraz odbiór ścieków, odpadów i nieczystości ciekłych, w </w:t>
      </w:r>
      <w:r>
        <w:rPr>
          <w:color w:val="000000"/>
          <w:u w:color="000000"/>
        </w:rPr>
        <w:t>przypadku, gdy korzystający z lokalu nie ma zawartej umowy bezpośrednio z dostawcą mediów lub usług.</w:t>
      </w:r>
    </w:p>
    <w:p w:rsidR="00A77B3E" w:rsidRDefault="004D0C6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Ustala się następujące rodzaje czynszów:</w:t>
      </w:r>
    </w:p>
    <w:p w:rsidR="00A77B3E" w:rsidRDefault="004D0C6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 najem lokali mieszkalnych;</w:t>
      </w:r>
    </w:p>
    <w:p w:rsidR="00A77B3E" w:rsidRDefault="004D0C6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 najem socjalny lokalu.</w:t>
      </w:r>
    </w:p>
    <w:p w:rsidR="00A77B3E" w:rsidRDefault="004D0C6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Ustala się następujące czynniki </w:t>
      </w:r>
      <w:r>
        <w:rPr>
          <w:color w:val="000000"/>
          <w:u w:color="000000"/>
        </w:rPr>
        <w:t>obniżające stawkę czynszu:</w:t>
      </w:r>
    </w:p>
    <w:p w:rsidR="00A77B3E" w:rsidRDefault="004D0C6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brak łazienki - 10%;</w:t>
      </w:r>
    </w:p>
    <w:p w:rsidR="00A77B3E" w:rsidRDefault="004D0C6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brak w.c. - 10%;</w:t>
      </w:r>
    </w:p>
    <w:p w:rsidR="00A77B3E" w:rsidRDefault="004D0C6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brak instalacji wodno-kanalizacyjnej - 10%;</w:t>
      </w:r>
    </w:p>
    <w:p w:rsidR="00A77B3E" w:rsidRDefault="004D0C6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brak centralnego ogrzewania - 10%;</w:t>
      </w:r>
    </w:p>
    <w:p w:rsidR="00A77B3E" w:rsidRDefault="004D0C6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usytuowanie lokalu na poddaszu użytkowym - 5%;</w:t>
      </w:r>
    </w:p>
    <w:p w:rsidR="00A77B3E" w:rsidRDefault="004D0C6A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zły stan techniczny budynku - 5%.</w:t>
      </w:r>
    </w:p>
    <w:p w:rsidR="00A77B3E" w:rsidRDefault="004D0C6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Obniżki </w:t>
      </w:r>
      <w:r>
        <w:rPr>
          <w:color w:val="000000"/>
          <w:u w:color="000000"/>
        </w:rPr>
        <w:t>czynszu, o których mowa w ust. 1 nie można zastosować w przypadku gdy najemca otrzymuje dodatek mieszkaniowy.</w:t>
      </w:r>
    </w:p>
    <w:p w:rsidR="00A77B3E" w:rsidRDefault="004D0C6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wystąpienia w lokalu większej ilości czynników wpływających na obniżenie czynszu określonych w ust. 1, łączna obniżka nie może prze</w:t>
      </w:r>
      <w:r>
        <w:rPr>
          <w:color w:val="000000"/>
          <w:u w:color="000000"/>
        </w:rPr>
        <w:t>kroczyć 50% stawki bazowej czynszu.</w:t>
      </w:r>
    </w:p>
    <w:p w:rsidR="00A77B3E" w:rsidRDefault="004D0C6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Ustala się następujące czynniki podwyższające stawkę czynszu:</w:t>
      </w:r>
    </w:p>
    <w:p w:rsidR="00A77B3E" w:rsidRDefault="004D0C6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lokal usytuowany w budynku położonym w parku lub cichej okolicy - 10%;</w:t>
      </w:r>
    </w:p>
    <w:p w:rsidR="00A77B3E" w:rsidRDefault="004D0C6A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lokal usytuowany w budynku położonym w Wilkowicach - 10%;</w:t>
      </w:r>
    </w:p>
    <w:p w:rsidR="00A77B3E" w:rsidRDefault="004D0C6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lokal usytuo</w:t>
      </w:r>
      <w:r>
        <w:rPr>
          <w:color w:val="000000"/>
          <w:u w:color="000000"/>
        </w:rPr>
        <w:t>wany na parterze lub piętrze budynku - 5%.</w:t>
      </w:r>
    </w:p>
    <w:p w:rsidR="00A77B3E" w:rsidRDefault="004D0C6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Czynniki podwyższające stawki czynszu nie dotyczą czynszu za najem socjalny.</w:t>
      </w:r>
    </w:p>
    <w:p w:rsidR="00A77B3E" w:rsidRDefault="004D0C6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Stawka czynszu za najem socjalny lokalu nie może przekraczać połowy stawki najniższego czynszu obowiązującego w zasobie mieszka</w:t>
      </w:r>
      <w:r>
        <w:rPr>
          <w:color w:val="000000"/>
          <w:u w:color="000000"/>
        </w:rPr>
        <w:t>niowym gminy.</w:t>
      </w:r>
    </w:p>
    <w:p w:rsidR="00A77B3E" w:rsidRDefault="004D0C6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Najemcy, który na własny koszt podwyższył standard mieszkania, nie zwiększa się z tego tytułu stawki czynszu.</w:t>
      </w:r>
    </w:p>
    <w:p w:rsidR="00A77B3E" w:rsidRDefault="004D0C6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 xml:space="preserve">W czasie trwania stosunku najmu </w:t>
      </w:r>
      <w:proofErr w:type="spellStart"/>
      <w:r>
        <w:rPr>
          <w:color w:val="000000"/>
          <w:u w:color="000000"/>
        </w:rPr>
        <w:t>gmina</w:t>
      </w:r>
      <w:proofErr w:type="spellEnd"/>
      <w:r>
        <w:rPr>
          <w:color w:val="000000"/>
          <w:u w:color="000000"/>
        </w:rPr>
        <w:t xml:space="preserve"> może podwyższyć stawkę czynszu, jeśli dokonała w lokalu ulepszeń mających wpływ na</w:t>
      </w:r>
      <w:r>
        <w:rPr>
          <w:color w:val="000000"/>
          <w:u w:color="000000"/>
        </w:rPr>
        <w:t xml:space="preserve"> wysokość czynszu.</w:t>
      </w:r>
    </w:p>
    <w:p w:rsidR="00A77B3E" w:rsidRDefault="004D0C6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 stosunku do najemców o niskich dochodach Wójt Gminy Lipno, na wniosek najemcy, może stosować obniżki czynszu naliczonego dla danego lokalu.</w:t>
      </w:r>
    </w:p>
    <w:p w:rsidR="00A77B3E" w:rsidRDefault="004D0C6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Wysokość obniżek ustalonych w oparciu o relację dochodu do kwoty najniższej emerytu</w:t>
      </w:r>
      <w:r>
        <w:rPr>
          <w:color w:val="000000"/>
          <w:u w:color="000000"/>
        </w:rPr>
        <w:t>ry określonej w sposób wskazany w art. 94 ust. 2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1 lit. a ustawy z dnia 17 grudnia 1998 r. o emeryturach i rentach z Funduszu Ubezpieczeń Społecznych (tekst jedn. Dz. U. z 2023 r. poz. 1251 ze zm.) przedstawia poniższa tabela: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4"/>
        <w:gridCol w:w="3385"/>
        <w:gridCol w:w="3313"/>
      </w:tblGrid>
      <w:tr w:rsidR="00AD3A45">
        <w:trPr>
          <w:trHeight w:val="907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Dochód w gospodarstwie je</w:t>
            </w:r>
            <w:r>
              <w:rPr>
                <w:b/>
                <w:sz w:val="20"/>
              </w:rPr>
              <w:t>dnoosobowym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Dochód na osobę w gospodarstwie wieloosobowym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Obniżka w %</w:t>
            </w:r>
          </w:p>
        </w:tc>
      </w:tr>
      <w:tr w:rsidR="00AD3A45">
        <w:trPr>
          <w:trHeight w:val="45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100% najniższej emerytury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60% najniższej emerytury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</w:tr>
      <w:tr w:rsidR="00AD3A45">
        <w:trPr>
          <w:trHeight w:val="68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powyżej 100% do 130% najniższej emerytury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powyżej 60% do 80% najniższej emerytury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0C6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</w:tr>
    </w:tbl>
    <w:p w:rsidR="00A77B3E" w:rsidRDefault="004D0C6A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Sposób i zasady </w:t>
      </w:r>
      <w:r>
        <w:rPr>
          <w:b/>
          <w:color w:val="000000"/>
          <w:u w:color="000000"/>
        </w:rPr>
        <w:t>zarządzania lokalami i budynkami wchodzącymi w skład mieszkaniowego zasobu gminy oraz przewidywane zmiany w zakresie zarządzania mieszkaniowym zasobem gminy w kolejnych latach</w:t>
      </w:r>
    </w:p>
    <w:p w:rsidR="00A77B3E" w:rsidRDefault="004D0C6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Zasobem mieszkaniowym gminy zarządza Wójt Gminy Lipno.</w:t>
      </w:r>
    </w:p>
    <w:p w:rsidR="00A77B3E" w:rsidRDefault="004D0C6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Zarządzanie </w:t>
      </w:r>
      <w:r>
        <w:rPr>
          <w:color w:val="000000"/>
          <w:u w:color="000000"/>
        </w:rPr>
        <w:t>mieszkaniowym zasobem gminy polega na racjonalnym gospodarowaniu nieruchomościami, utrzymaniu należytego stanu technicznego budynków przez prowadzenie bieżących remontów i konserwacji zasobów mieszkaniowych, a także realizacji zadań wynajmującego wobec naj</w:t>
      </w:r>
      <w:r>
        <w:rPr>
          <w:color w:val="000000"/>
          <w:u w:color="000000"/>
        </w:rPr>
        <w:t>emcy, określonych w obowiązujących przepisach.</w:t>
      </w:r>
    </w:p>
    <w:p w:rsidR="00A77B3E" w:rsidRDefault="004D0C6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latach 2024-2028 nie przewiduje się zmian w zakresie zarządzania mieszkaniowym zasobem gminy.</w:t>
      </w:r>
    </w:p>
    <w:p w:rsidR="00A77B3E" w:rsidRDefault="004D0C6A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Źródła finansowania gospodarki mieszkaniowej w kolejnych latach</w:t>
      </w:r>
    </w:p>
    <w:p w:rsidR="00A77B3E" w:rsidRDefault="004D0C6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Źródłami finansowania gos</w:t>
      </w:r>
      <w:r>
        <w:rPr>
          <w:color w:val="000000"/>
          <w:u w:color="000000"/>
        </w:rPr>
        <w:t>podarki mieszkaniowej w latach 2024-2028 będą:</w:t>
      </w:r>
    </w:p>
    <w:p w:rsidR="00A77B3E" w:rsidRDefault="004D0C6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dochód z czynszu najmu lokali;</w:t>
      </w:r>
    </w:p>
    <w:p w:rsidR="00A77B3E" w:rsidRDefault="004D0C6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z budżetu Gminy Lipno.</w:t>
      </w:r>
    </w:p>
    <w:p w:rsidR="00A77B3E" w:rsidRDefault="004D0C6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 na gospodarkę mieszkaniową gminy  mogą być również finansowane z innych źródeł zewnętrznych.</w:t>
      </w:r>
    </w:p>
    <w:p w:rsidR="00A77B3E" w:rsidRDefault="004D0C6A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kosztów w kolejny</w:t>
      </w:r>
      <w:r>
        <w:rPr>
          <w:b/>
          <w:color w:val="000000"/>
          <w:u w:color="000000"/>
        </w:rPr>
        <w:t xml:space="preserve">ch latach, z podziałem na koszty bieżącej eksploatacji, koszty remontów oraz koszty modernizacji lokali i budynków wchodzących w skład mieszkaniowego zasobu gminy, koszty zarządu nieruchomościami wspólnymi, których </w:t>
      </w:r>
      <w:proofErr w:type="spellStart"/>
      <w:r>
        <w:rPr>
          <w:b/>
          <w:color w:val="000000"/>
          <w:u w:color="000000"/>
        </w:rPr>
        <w:t>gmina</w:t>
      </w:r>
      <w:proofErr w:type="spellEnd"/>
      <w:r>
        <w:rPr>
          <w:b/>
          <w:color w:val="000000"/>
          <w:u w:color="000000"/>
        </w:rPr>
        <w:t xml:space="preserve"> jest jedynym ze współwłaścicieli a </w:t>
      </w:r>
      <w:r>
        <w:rPr>
          <w:b/>
          <w:color w:val="000000"/>
          <w:u w:color="000000"/>
        </w:rPr>
        <w:t>także koszty  inwestycyjne</w:t>
      </w:r>
    </w:p>
    <w:p w:rsidR="00A77B3E" w:rsidRDefault="004D0C6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Wysokość kosztów w latach 2024-2028 kształtować się będzie następująco:</w:t>
      </w:r>
    </w:p>
    <w:p w:rsidR="00A77B3E" w:rsidRDefault="004D0C6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bieżąca eksploatacja w roku 2024 - 85.000 zł, w roku 2025 - 87.550 zł, w roku 2026 - 90.156,50 zł, w roku 2027 - 92.881,80 zł, w roku 2028 - 95.6</w:t>
      </w:r>
      <w:r>
        <w:rPr>
          <w:color w:val="000000"/>
          <w:u w:color="000000"/>
        </w:rPr>
        <w:t>68,25 zł;</w:t>
      </w:r>
    </w:p>
    <w:p w:rsidR="00A77B3E" w:rsidRDefault="004D0C6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koszty remontów oraz modernizacji lokali i budynków określa § 4 ust. 3 niniejszej uchwały;</w:t>
      </w:r>
    </w:p>
    <w:p w:rsidR="00A77B3E" w:rsidRDefault="004D0C6A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koszty zarządu nieruchomościami wspólnymi w skali roku - 15.000 zł;</w:t>
      </w:r>
    </w:p>
    <w:p w:rsidR="00A77B3E" w:rsidRDefault="004D0C6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koszty inwestycyjne - 85.0000 zł.</w:t>
      </w:r>
    </w:p>
    <w:p w:rsidR="00A77B3E" w:rsidRDefault="004D0C6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latach 2024-2028 </w:t>
      </w:r>
      <w:proofErr w:type="spellStart"/>
      <w:r>
        <w:rPr>
          <w:color w:val="000000"/>
          <w:u w:color="000000"/>
        </w:rPr>
        <w:t>gmina</w:t>
      </w:r>
      <w:proofErr w:type="spellEnd"/>
      <w:r>
        <w:rPr>
          <w:color w:val="000000"/>
          <w:u w:color="000000"/>
        </w:rPr>
        <w:t xml:space="preserve"> przewiduje </w:t>
      </w:r>
      <w:r>
        <w:rPr>
          <w:color w:val="000000"/>
          <w:u w:color="000000"/>
        </w:rPr>
        <w:t>wydatki inwestycyjne polegające na budowie budynku wielorodzinnego z 8 lokalami w miejscowości Wilkowice na działce nr 720/5 przy ulicy Dworcowej. Na ten cel w roku 2024 zaplanowano wydatek inwestycyjny w wysokości 85.000,00 zł na wykonanie dokumentacji i </w:t>
      </w:r>
      <w:r>
        <w:rPr>
          <w:color w:val="000000"/>
          <w:u w:color="000000"/>
        </w:rPr>
        <w:t>pozyskanie dofinansowania.</w:t>
      </w:r>
    </w:p>
    <w:p w:rsidR="00A77B3E" w:rsidRDefault="004D0C6A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Opis innych działań mających na celu poprawę wykorzystania i racjonalizację gospodarowania mieszkaniowym zasobem gminy</w:t>
      </w:r>
    </w:p>
    <w:p w:rsidR="00A77B3E" w:rsidRDefault="004D0C6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Gmina podejmuje działania w celu poprawy wykorzystania i racjonalizacji gospodarowania mi</w:t>
      </w:r>
      <w:r>
        <w:rPr>
          <w:color w:val="000000"/>
          <w:u w:color="000000"/>
        </w:rPr>
        <w:t>eszkaniowym zasobem gminy poprzez:</w:t>
      </w:r>
    </w:p>
    <w:p w:rsidR="00A77B3E" w:rsidRDefault="004D0C6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zabezpieczenie corocznie w budżecie gminy środków na remonty lokali i budynków, stanowiących ten zasób;</w:t>
      </w:r>
    </w:p>
    <w:p w:rsidR="00A77B3E" w:rsidRDefault="004D0C6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sprawowanie bieżącego nadzoru nad terminowością regulowania opłat czynszowych;</w:t>
      </w:r>
    </w:p>
    <w:p w:rsidR="00A77B3E" w:rsidRDefault="004D0C6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systematyczną poprawę stanu </w:t>
      </w:r>
      <w:r>
        <w:rPr>
          <w:color w:val="000000"/>
          <w:u w:color="000000"/>
        </w:rPr>
        <w:t>technicznego budynków poprzez prowadzenie remontów w celu utrzymania substancji mieszkaniowej w niepogorszonym stanie;</w:t>
      </w:r>
    </w:p>
    <w:p w:rsidR="00A77B3E" w:rsidRDefault="004D0C6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wspieranie dobrowolnych zamian lokali pomiędzy najemcami dużych lokali na lokale mniejsze, lokali o wysokich kosztach utrzymania na lo</w:t>
      </w:r>
      <w:r>
        <w:rPr>
          <w:color w:val="000000"/>
          <w:u w:color="000000"/>
        </w:rPr>
        <w:t>kale o niższych kosztach utrzymania.</w:t>
      </w:r>
    </w:p>
    <w:p w:rsidR="00A77B3E" w:rsidRDefault="004D0C6A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1020" w:bottom="567" w:left="1020" w:header="708" w:footer="708" w:gutter="0"/>
          <w:cols w:space="708"/>
          <w:docGrid w:linePitch="360"/>
        </w:sectPr>
      </w:pPr>
      <w:r>
        <w:t>2. </w:t>
      </w:r>
      <w:r>
        <w:rPr>
          <w:color w:val="000000"/>
          <w:u w:color="000000"/>
        </w:rPr>
        <w:t>W ramach niniejszego programu, a także ze względów ekonomicznych, nie przewiduje się gruntownych remontów lokali, z którymi wiąże się konieczność wykwaterowania lokatorów do</w:t>
      </w:r>
      <w:r>
        <w:rPr>
          <w:color w:val="000000"/>
          <w:u w:color="000000"/>
        </w:rPr>
        <w:t xml:space="preserve"> lokali zamiennych na czas trwania remontów.</w:t>
      </w:r>
    </w:p>
    <w:p w:rsidR="00AD3A45" w:rsidRDefault="004D0C6A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AD3A45" w:rsidRDefault="004D0C6A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Opracowanie Wieloletniego programu gospodarowania mieszkaniowym zasobem Gminy Lipno jest realizacją obowiązku, który nakłada ustawa z dnia 21 czerwca 2001r. o ochronie praw lokatorów, mieszkaniowym </w:t>
      </w:r>
      <w:r>
        <w:rPr>
          <w:szCs w:val="20"/>
        </w:rPr>
        <w:t>zasobie gminy i o zmianie Kodeksu Cywilnego.</w:t>
      </w:r>
    </w:p>
    <w:p w:rsidR="00AD3A45" w:rsidRDefault="004D0C6A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Tworzenie warunków do zaspokajania potrzeb mieszkaniowych mieszkańców gminy, zgodnie z art.4 ustawy o ochronie praw lokatorów, mieszkaniowym zasobie gminy i o zmianie Kodeksu cywilnego jest podstawowym zadaniem </w:t>
      </w:r>
      <w:r>
        <w:rPr>
          <w:szCs w:val="20"/>
        </w:rPr>
        <w:t>Gminy.</w:t>
      </w:r>
    </w:p>
    <w:p w:rsidR="00AD3A45" w:rsidRDefault="004D0C6A">
      <w:pPr>
        <w:keepNext/>
        <w:keepLines/>
        <w:spacing w:before="120" w:after="120"/>
        <w:ind w:left="283" w:firstLine="227"/>
        <w:rPr>
          <w:szCs w:val="20"/>
        </w:rPr>
      </w:pPr>
      <w:r>
        <w:rPr>
          <w:szCs w:val="20"/>
        </w:rPr>
        <w:t>Celem Wieloletniego Programu Gospodarowania Mieszkaniowym Zasobem Gminy Lipno na lata 2024-2028 jest wdrożenie racjonalnej polityki mieszkaniowej zmierzającej do zwiększenia możliwości zabezpieczenia potrzeb mieszkaniowych najuboższych mieszkańców g</w:t>
      </w:r>
      <w:r>
        <w:rPr>
          <w:szCs w:val="20"/>
        </w:rPr>
        <w:t>miny, poprawy stanu technicznego mieszkaniowego zasobu gminy, określenia polityki czynszowej zapewniającej utrzymanie zasobu w należytym stanie technicznym oraz zwiększenia efektywności zarządzania mieszkaniowym zasobem Gminy.</w:t>
      </w:r>
    </w:p>
    <w:p w:rsidR="00AD3A45" w:rsidRDefault="004D0C6A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AD3A45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3A45" w:rsidRDefault="00AD3A45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3A45" w:rsidRDefault="00AD3A45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4D0C6A">
                <w:rPr>
                  <w:color w:val="000000"/>
                  <w:szCs w:val="20"/>
                </w:rPr>
                <w:t>Przewodniczący Rady Gminy Lipno</w:t>
              </w:r>
            </w:fldSimple>
            <w:r w:rsidR="004D0C6A">
              <w:rPr>
                <w:color w:val="000000"/>
                <w:szCs w:val="20"/>
              </w:rPr>
              <w:br/>
            </w:r>
            <w:r w:rsidR="004D0C6A">
              <w:rPr>
                <w:color w:val="000000"/>
                <w:szCs w:val="20"/>
              </w:rPr>
              <w:br/>
            </w:r>
            <w:r w:rsidR="004D0C6A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4D0C6A">
                <w:rPr>
                  <w:b/>
                  <w:color w:val="000000"/>
                  <w:szCs w:val="20"/>
                </w:rPr>
                <w:t>Bartosz</w:t>
              </w:r>
            </w:fldSimple>
            <w:r w:rsidR="004D0C6A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4D0C6A">
                <w:rPr>
                  <w:b/>
                  <w:color w:val="000000"/>
                  <w:szCs w:val="20"/>
                </w:rPr>
                <w:t>Zięba</w:t>
              </w:r>
            </w:fldSimple>
            <w:r w:rsidR="004D0C6A">
              <w:rPr>
                <w:b/>
                <w:color w:val="000000"/>
                <w:szCs w:val="20"/>
              </w:rPr>
              <w:t> </w:t>
            </w:r>
          </w:p>
        </w:tc>
      </w:tr>
    </w:tbl>
    <w:p w:rsidR="00AD3A45" w:rsidRDefault="00AD3A45">
      <w:pPr>
        <w:keepNext/>
        <w:rPr>
          <w:szCs w:val="20"/>
        </w:rPr>
      </w:pPr>
    </w:p>
    <w:sectPr w:rsidR="00AD3A45" w:rsidSect="00AD3A45">
      <w:footerReference w:type="default" r:id="rId8"/>
      <w:endnotePr>
        <w:numFmt w:val="decimal"/>
      </w:endnotePr>
      <w:pgSz w:w="11906" w:h="16838"/>
      <w:pgMar w:top="850" w:right="1020" w:bottom="567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C6A" w:rsidRDefault="004D0C6A" w:rsidP="00AD3A45">
      <w:r>
        <w:separator/>
      </w:r>
    </w:p>
  </w:endnote>
  <w:endnote w:type="continuationSeparator" w:id="0">
    <w:p w:rsidR="004D0C6A" w:rsidRDefault="004D0C6A" w:rsidP="00AD3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AD3A4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D3A45" w:rsidRDefault="004D0C6A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D3A45" w:rsidRDefault="004D0C6A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AD3A45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4270B3">
            <w:rPr>
              <w:rFonts w:ascii="Arial" w:eastAsia="Arial" w:hAnsi="Arial" w:cs="Arial"/>
              <w:sz w:val="18"/>
            </w:rPr>
            <w:fldChar w:fldCharType="separate"/>
          </w:r>
          <w:r w:rsidR="004270B3">
            <w:rPr>
              <w:rFonts w:ascii="Arial" w:eastAsia="Arial" w:hAnsi="Arial" w:cs="Arial"/>
              <w:noProof/>
              <w:sz w:val="18"/>
            </w:rPr>
            <w:t>1</w:t>
          </w:r>
          <w:r w:rsidR="00AD3A45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AD3A45" w:rsidRDefault="00AD3A45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AD3A4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D3A45" w:rsidRDefault="004D0C6A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D3A45" w:rsidRDefault="004D0C6A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AD3A45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4270B3">
            <w:rPr>
              <w:rFonts w:ascii="Arial" w:eastAsia="Arial" w:hAnsi="Arial" w:cs="Arial"/>
              <w:sz w:val="18"/>
            </w:rPr>
            <w:fldChar w:fldCharType="separate"/>
          </w:r>
          <w:r w:rsidR="004270B3">
            <w:rPr>
              <w:rFonts w:ascii="Arial" w:eastAsia="Arial" w:hAnsi="Arial" w:cs="Arial"/>
              <w:noProof/>
              <w:sz w:val="18"/>
            </w:rPr>
            <w:t>6</w:t>
          </w:r>
          <w:r w:rsidR="00AD3A45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AD3A45" w:rsidRDefault="00AD3A45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AD3A4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D3A45" w:rsidRDefault="004D0C6A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D3A45" w:rsidRDefault="004D0C6A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AD3A45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4270B3">
            <w:rPr>
              <w:rFonts w:ascii="Arial" w:eastAsia="Arial" w:hAnsi="Arial" w:cs="Arial"/>
              <w:sz w:val="18"/>
            </w:rPr>
            <w:fldChar w:fldCharType="separate"/>
          </w:r>
          <w:r w:rsidR="004270B3">
            <w:rPr>
              <w:rFonts w:ascii="Arial" w:eastAsia="Arial" w:hAnsi="Arial" w:cs="Arial"/>
              <w:noProof/>
              <w:sz w:val="18"/>
            </w:rPr>
            <w:t>7</w:t>
          </w:r>
          <w:r w:rsidR="00AD3A45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AD3A45" w:rsidRDefault="00AD3A45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C6A" w:rsidRDefault="004D0C6A" w:rsidP="00AD3A45">
      <w:r>
        <w:separator/>
      </w:r>
    </w:p>
  </w:footnote>
  <w:footnote w:type="continuationSeparator" w:id="0">
    <w:p w:rsidR="004D0C6A" w:rsidRDefault="004D0C6A" w:rsidP="00AD3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270B3"/>
    <w:rsid w:val="004D0C6A"/>
    <w:rsid w:val="00A77B3E"/>
    <w:rsid w:val="00AD3A45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3A4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1933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LXXI/535/2023 z dnia 28 grudnia 2023 r.</dc:title>
  <dc:subject>w sprawie Wieloletniego programu gospodarowania mieszkaniowym zasobem Gminy Lipno na lata 2024-2028</dc:subject>
  <dc:creator>ibieganska</dc:creator>
  <cp:lastModifiedBy>Irena Biegańska</cp:lastModifiedBy>
  <cp:revision>2</cp:revision>
  <dcterms:created xsi:type="dcterms:W3CDTF">2024-01-03T12:01:00Z</dcterms:created>
  <dcterms:modified xsi:type="dcterms:W3CDTF">2024-01-03T12:01:00Z</dcterms:modified>
  <cp:category>Akt prawny</cp:category>
</cp:coreProperties>
</file>