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8377C">
      <w:pPr>
        <w:jc w:val="center"/>
        <w:rPr>
          <w:b/>
          <w:caps/>
        </w:rPr>
      </w:pPr>
      <w:r>
        <w:rPr>
          <w:b/>
          <w:caps/>
        </w:rPr>
        <w:t>Uchwała Nr LXXII/545/2024</w:t>
      </w:r>
      <w:r>
        <w:rPr>
          <w:b/>
          <w:caps/>
        </w:rPr>
        <w:br/>
        <w:t>Rady Gminy Lipno</w:t>
      </w:r>
    </w:p>
    <w:p w:rsidR="00A77B3E" w:rsidRDefault="00D8377C">
      <w:pPr>
        <w:spacing w:before="280" w:after="280"/>
        <w:jc w:val="center"/>
        <w:rPr>
          <w:b/>
          <w:caps/>
        </w:rPr>
      </w:pPr>
      <w:r>
        <w:t>z dnia 25 stycznia 2024 r.</w:t>
      </w:r>
    </w:p>
    <w:p w:rsidR="00A77B3E" w:rsidRDefault="00D8377C">
      <w:pPr>
        <w:keepNext/>
        <w:spacing w:after="480"/>
        <w:jc w:val="center"/>
      </w:pPr>
      <w:r>
        <w:rPr>
          <w:b/>
        </w:rPr>
        <w:t>w sprawie miejscowego planu zagospodarowania przestrzennego Gminy Lipno, dla obszaru położonego w miejscowości Lipno, w rejonie drogi wojewódzkiej nr 309</w:t>
      </w:r>
    </w:p>
    <w:p w:rsidR="00A77B3E" w:rsidRDefault="00D8377C">
      <w:pPr>
        <w:keepLines/>
        <w:spacing w:before="120" w:after="120"/>
        <w:ind w:firstLine="227"/>
      </w:pPr>
      <w:r>
        <w:t>Na podstawie art. 18 ust. 2 pkt</w:t>
      </w:r>
      <w:r>
        <w:t> 5 ustawy z dnia 8 marca 1990 r. o samorządzie gminnym (tekst jedn. Dz. U. z 2023 r. poz. 40 ze zm.), art. 20 ust. 1, art. 29 i art. 36 ust. 4 ustawy z dnia 27 marca 2003 r. o planowaniu i zagospodarowaniu przestrzennym (tekst jedn. Dz. U. z 2023 r. poz. 9</w:t>
      </w:r>
      <w:r>
        <w:t>77 ze zm.) oraz art. 67 ust. 3 ustawy z dnia 7 lipca 2023 r. o zmianie ustawy o planowaniu i zagospodarowaniu przestrzennym oraz niektórych innych ustaw (Dz. U. z 2023 r. poz. 1688) w związku z uchwałą Nr L/370/2022 Rady Gminy Lipno z dnia 30 czerwca 2022 </w:t>
      </w:r>
      <w:r>
        <w:t>r. w sprawie przystąpienia do sporządzenia miejscowego planu zagospodarowania przestrzennego Gminy Lipno, dla obszaru położonego w miejscowości Lipno, w rejonie drogi wojewódzkiej nr 309, po stwierdzeniu, że plan stanowiący przedmiot niniejszej uchwały nie</w:t>
      </w:r>
      <w:r>
        <w:t> narusza ustaleń Studium uwarunkowań i  kierunków zagospodarowania przestrzennego Gminy Lipno (uchwała Rady Gminy Lipno Nr  XXXVII/280/2021 z dnia 23 września 2021 r.) uchwala się, co następuje:</w:t>
      </w:r>
    </w:p>
    <w:p w:rsidR="00A77B3E" w:rsidRDefault="00D8377C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Uchwala się miejscowy pla</w:t>
      </w:r>
      <w:r>
        <w:t>n zagospodarowania przestrzennego Gminy Lipno, dla obszaru położonego w miejscowości Lipno, w rejonie drogi wojewódzkiej nr 309, zwany dalej „planem”.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Obszar objęty planem obejmuje północny fragment miejscowości Lipno, przyległy do drogi wojewódzkiej nr</w:t>
      </w:r>
      <w:r>
        <w:rPr>
          <w:color w:val="000000"/>
          <w:u w:color="000000"/>
        </w:rPr>
        <w:t xml:space="preserve"> 309, w rejonie ulic: Krańcowa, Sportowa, Graniczna, Błotna i Św. Królowej Jadwigi, zgodnie z granicami określonymi na rysunku planu, o którym mowa w § 2 pkt 1.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Załącznikami do niniejszej uchwały są: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rysunek planu w skali 1:2000, stanowiący integra</w:t>
      </w:r>
      <w:r>
        <w:rPr>
          <w:color w:val="000000"/>
          <w:u w:color="000000"/>
        </w:rPr>
        <w:t>lną część planu i załącznik Nr 1 do niniejszej uchwały;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rozstrzygnięcie o sposobie rozpatrzenia uwag zgłoszonych do projektu planu, stanowiące załącznik Nr 2 do niniejszej uchwały;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rozstrzygnięcie o sposobie realizacji zapisanych w planie inwestycji </w:t>
      </w:r>
      <w:r>
        <w:rPr>
          <w:color w:val="000000"/>
          <w:u w:color="000000"/>
        </w:rPr>
        <w:t>z zakresu infrastruktury technicznej, które należą do zadań własnych gminy oraz zasadach ich finansowania, stanowiące załącznik Nr 3 do niniejszej uchwały;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przestrzenne utworzone do planu w postaci dokumentu elektronicznego GML, stanowiące załączni</w:t>
      </w:r>
      <w:r>
        <w:rPr>
          <w:color w:val="000000"/>
          <w:u w:color="000000"/>
        </w:rPr>
        <w:t>k Nr 4 do niniejszej uchwały.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Następujące oznaczenia graficzne na rysunku planu są obowiązującymi ustaleniami planu: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przeznaczeniu lub różnych zasadach zagospodarowania;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</w:t>
      </w:r>
      <w:r>
        <w:t>) </w:t>
      </w:r>
      <w:r>
        <w:rPr>
          <w:color w:val="000000"/>
          <w:u w:color="000000"/>
        </w:rPr>
        <w:t>nieprzekraczalne linie zabudowy;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oznaczenia i symbole określające przeznaczenie terenów wraz z wyróżniającymi numerami;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pasy technologiczne od elektroenergetycznych napowietrznych linii średniego napięcia 15 kV.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Linie rozgraniczające, o których </w:t>
      </w:r>
      <w:r>
        <w:rPr>
          <w:color w:val="000000"/>
          <w:u w:color="000000"/>
        </w:rPr>
        <w:t>mowa w ust. 1 pkt 2, wydzielają tereny, które oznaczono następującymi symbolami i nazwami przeznaczenia: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MNW – teren zabudowy mieszkaniowej jednorodzinnej wolnostojącej;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MNW-U – teren zabudowy mieszkaniowej jednorodzinnej wolnostojącej lub usług;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 – teren usług sportu i rekreacji;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UR – teren usług kultu religijnego;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U-P – teren usług lub produkcji;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US-ZP – teren usług sportu i rekreacji lub zieleni urządzonej;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KDG – teren drogi głównej;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KDL – teren drogi lokalnej;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KDD – teren </w:t>
      </w:r>
      <w:r>
        <w:rPr>
          <w:color w:val="000000"/>
          <w:u w:color="000000"/>
        </w:rPr>
        <w:t>drogi dojazdowej;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KR – teren komunikacji drogowej wewnętrznej;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KP – teren komunikacji pieszo-rowerowej;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IE – teren elektroenergetyki;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I-ZP – teren infrastruktury technicznej lub zieleni urządzonej;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ZP – teren zieleni urządzonej.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Gran</w:t>
      </w:r>
      <w:r>
        <w:rPr>
          <w:color w:val="000000"/>
          <w:u w:color="000000"/>
        </w:rPr>
        <w:t>ica złoża gazu „Żakowo” wynika z przepisów odrębnych.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Pozostałe oznaczenia graficzne przedstawione na rysunku planu, a także przedstawione poza granicami obszaru opracowania planu, posiadają znaczenie informacyjne.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Ilekroć w niniejszej uchwale jest</w:t>
      </w:r>
      <w:r>
        <w:rPr>
          <w:color w:val="000000"/>
          <w:u w:color="000000"/>
        </w:rPr>
        <w:t xml:space="preserve"> mowa o: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liniach rozgraniczających - należy przez to rozumieć linie rozdzielające tereny o różnym przeznaczeniu lub różnych zasadach zagospodarowania;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powierzchni całkowitej zabudowy - należy przez to rozumieć sumę powierzchni całkowitych wszystkich </w:t>
      </w:r>
      <w:r>
        <w:rPr>
          <w:color w:val="000000"/>
          <w:u w:color="000000"/>
        </w:rPr>
        <w:t>kondygnacji budynków określonych po obrysie zewnętrznym budynku (wyznaczonym skrajnym obrysem ścian zewnętrznych), z tym że do powierzchni całkowitej zabudowy nie wlicza się powierzchni elementów drugorzędnych takich jak: schodów zewnętrznych, ramp zewnętr</w:t>
      </w:r>
      <w:r>
        <w:rPr>
          <w:color w:val="000000"/>
          <w:u w:color="000000"/>
        </w:rPr>
        <w:t>znych;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powierzchni zabudowy - należy przez to rozumieć powierzchnię terenu zajętą przez budynek w stanie wykończonym, wyznaczony przez rzut pionowy zewnętrznych krawędzi budynku (określony skrajnym obrysem ścian zewnętrznych) na powierzchnię terenu, z t</w:t>
      </w:r>
      <w:r>
        <w:rPr>
          <w:color w:val="000000"/>
          <w:u w:color="000000"/>
        </w:rPr>
        <w:t>ym że do powierzchni zabudowy nie wlicza się powierzchni budynków ani ich części nie wystających ponad powierzchnię terenu oraz powierzchni elementów drugorzędnych takich jak: schodów zewnętrznych, ramp zewnętrznych;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przeznaczeniu - należy przez to rozu</w:t>
      </w:r>
      <w:r>
        <w:rPr>
          <w:color w:val="000000"/>
          <w:u w:color="000000"/>
        </w:rPr>
        <w:t>mieć przeznaczenie, które wskutek realizacji ustaleń planu stanowić będzie przeważającą formę użytkowania terenu lub obiektów budowlanych; jednocześnie w ramach określonego przeznaczenia dopuszcza się obiekty i urządzenia towarzyszące, które zapewniają moż</w:t>
      </w:r>
      <w:r>
        <w:rPr>
          <w:color w:val="000000"/>
          <w:u w:color="000000"/>
        </w:rPr>
        <w:t>liwość użytkowania terenu i obiektów zgodnie z przeznaczeniem, takie jak: dojścia, dojazdy, miejsca parkingowe, urządzenia budowlane;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nieprzekraczalnej linii zabudowy - należy przez to rozumieć linię określającą maksymalny zasięg usytuowania na terenie </w:t>
      </w:r>
      <w:r>
        <w:rPr>
          <w:color w:val="000000"/>
          <w:u w:color="000000"/>
        </w:rPr>
        <w:t>wszelkich dopuszczonych w planie nadziemnych części budynków, z zastrzeżeniem lit. a i b oraz budowli w rozumieniu przepisów prawa budowlanego, chyba że ustalenia szczegółowe planu stanowią inaczej, jednocześnie:</w:t>
      </w:r>
      <w:r>
        <w:rPr>
          <w:color w:val="000000"/>
          <w:u w:color="000000"/>
        </w:rPr>
        <w:tab/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części budynku takie jak:</w:t>
      </w:r>
      <w:r>
        <w:rPr>
          <w:color w:val="000000"/>
          <w:u w:color="000000"/>
        </w:rPr>
        <w:t xml:space="preserve"> okapy, gzymsy, balkony, tarasy, werandy, wykusze, zadaszenia nad wejściami do budynków, elementy odwodnienia, zdobienia elewacji wykraczające maksymalnie o 1,5 m poza nieprzekraczalną linię zabudowy,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części budynku takie jak: schody zewnę</w:t>
      </w:r>
      <w:r>
        <w:rPr>
          <w:color w:val="000000"/>
          <w:u w:color="000000"/>
        </w:rPr>
        <w:t>trzne i pochylnie dla niepełnosprawnych wykraczające maksymalnie o 3 m poza nieprzekraczalną linię zabudowy,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nieprzekraczalne linie zabudowy nie ograniczają lokalizacji takich obiektów jak: urządzenia budowlane, drogi, dojścia i dojazdy, parkingi tereno</w:t>
      </w:r>
      <w:r>
        <w:rPr>
          <w:color w:val="000000"/>
          <w:u w:color="000000"/>
        </w:rPr>
        <w:t>we, obiekty liniowe sieci technicznej wraz z niezbędnymi urządzeniami towarzyszącymi takimi jak: kontenerowe i słupowe stacje transformatorowe czy przepompownie ścieków,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dopuszcza się przebudowę i remonty budynków lub ich części, które wykraczają poza n</w:t>
      </w:r>
      <w:r>
        <w:rPr>
          <w:color w:val="000000"/>
          <w:u w:color="000000"/>
        </w:rPr>
        <w:t>ieprzekraczalne linie zabudowy,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zakazuje się odbudowy, nadbudowy i rozbudowy budynków lub ich części, które wykraczają poza nieprzekraczalne linie zabudowy;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rysunku planu - należy przez to rozumieć rysunek planu w skali 1:2000 stanowiący integralną c</w:t>
      </w:r>
      <w:r>
        <w:rPr>
          <w:color w:val="000000"/>
          <w:u w:color="000000"/>
        </w:rPr>
        <w:t>zęść planu i załącznik Nr 1 do niniejszej uchwały;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terenie – należy przez to rozumieć teren o określonym przeznaczeniu i zasadach zagospodarowania, ograniczony liniami rozgraniczającymi i oznaczony na rysunku planu symbolem.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 planie nie określa </w:t>
      </w:r>
      <w:r>
        <w:rPr>
          <w:color w:val="000000"/>
          <w:u w:color="000000"/>
        </w:rPr>
        <w:t>się: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 ochrony dziedzictwa kulturowego i zabytków, w tym krajobrazów kulturowych oraz dóbr kultury współczesnej - ze względu na brak obiektów i terenów wymagających takiego ustalenia;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granic i sposobów zagospodarowania terenów górniczych, a także</w:t>
      </w:r>
      <w:r>
        <w:rPr>
          <w:color w:val="000000"/>
          <w:u w:color="000000"/>
        </w:rPr>
        <w:t xml:space="preserve"> obszarów szczególnego zagrożenia powodzią, obszarów osuwania się mas ziemnych, krajobrazów priorytetowych określonych w audycie krajobrazowym oraz w planie zagospodarowania przestrzennego województwa - ze względu na brak obiektów i terenów wymagających ta</w:t>
      </w:r>
      <w:r>
        <w:rPr>
          <w:color w:val="000000"/>
          <w:u w:color="000000"/>
        </w:rPr>
        <w:t>kiego ustalenia;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sposobu i terminu tymczasowego zagospodarowania, urządzenia i użytkowania terenów - ze względu na brak terenów wymagających takiego ustalenia.</w:t>
      </w:r>
    </w:p>
    <w:p w:rsidR="00A77B3E" w:rsidRDefault="00D8377C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Wspólne przepisy szczegółowe dla obszaru objętego planem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 granicach całe</w:t>
      </w:r>
      <w:r>
        <w:rPr>
          <w:color w:val="000000"/>
          <w:u w:color="000000"/>
        </w:rPr>
        <w:t>go obszaru objętego planem, dopuszcza się zieleń towarzyszącą, małą architekturę, urządzenia służące retencji wód opadowych i roztopowych.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granicach całego obszaru objętego planem, dopuszcza się rozdzielcze sieci infrastruktury technicznej wraz z urzą</w:t>
      </w:r>
      <w:r>
        <w:rPr>
          <w:color w:val="000000"/>
          <w:u w:color="000000"/>
        </w:rPr>
        <w:t>dzeniami towarzyszącymi takimi jak: stacje transformatorowe, przepompownie ścieków, zgodnie z ustaleniami zawartymi w rozdziale 4.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 xml:space="preserve">Ustala się następujące zasady ochrony środowiska, przyrody oraz ochrony i kształtowania krajobrazu, w tym obszarów </w:t>
      </w:r>
      <w:r>
        <w:rPr>
          <w:color w:val="000000"/>
          <w:u w:color="000000"/>
        </w:rPr>
        <w:t>podlegających ochronie na podstawie przepisów odrębnych: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część obszaru objętego planem, zgodnie z granicą przedstawioną na rysunku planu, znajduje się w zasięgu udokumentowanego złoża gazu „Żakowo”, które podlega ochronie na podstawie przepisów odrębnyc</w:t>
      </w:r>
      <w:r>
        <w:rPr>
          <w:color w:val="000000"/>
          <w:u w:color="000000"/>
        </w:rPr>
        <w:t>h;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obowiązują wymagania w zakresie odprowadzania ścieków oraz wód opadowych lub roztopowych, a także zaopatrzenia w ciepło, zgodnie z ustaleniami zawartymi w rozdziale 4, dotyczącym zasad modernizacji, rozbudowy i budowy infrastruktury technicznej;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</w:t>
      </w:r>
      <w:r>
        <w:rPr>
          <w:color w:val="000000"/>
          <w:u w:color="000000"/>
        </w:rPr>
        <w:t>owierzchnie niezabudowane i nieutwardzone stanowiące powierzchnie biologicznie czynne, należy zagospodarowywać poprzez zieleń oraz urządzenia służące retencji wód opadowych i roztopowych;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obowiązują następujące standardy akustyczne określone przepisami </w:t>
      </w:r>
      <w:r>
        <w:rPr>
          <w:color w:val="000000"/>
          <w:u w:color="000000"/>
        </w:rPr>
        <w:t>odrębnymi dotyczącymi dopuszczalnych poziomów hałasu w środowisku: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 terenach oznaczonych na rysunku planu symbolem MNW jak dla terenów zabudowy mieszkaniowej jednorodzinnej,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terenach oznaczonych na rysunku planu symbolem MNW-U jak dla terenów mi</w:t>
      </w:r>
      <w:r>
        <w:rPr>
          <w:color w:val="000000"/>
          <w:u w:color="000000"/>
        </w:rPr>
        <w:t>eszkaniowo-usługowych,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 terenach oznaczonych na rysunku planu symbolami: US i US-ZP, ZP jak dla terenów rekreacyjno-wypoczynkowych;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zakazuje się, o ile ustalenia dla poszczególnych terenów zawarte w rozdziale 3 nie stanowią inaczej, lokalizacji inw</w:t>
      </w:r>
      <w:r>
        <w:rPr>
          <w:color w:val="000000"/>
          <w:u w:color="000000"/>
        </w:rPr>
        <w:t>estycji zaliczanych do przedsięwzięć mogących zawsze znacząco i potencjalnie znacząco oddziaływać na środowisko, w rozumieniu przepisów odrębnych, z wyłączeniem inwestycji celu publicznego;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zakazuje się lokalizacji obiektów inwentarskich i hodowli zwier</w:t>
      </w:r>
      <w:r>
        <w:rPr>
          <w:color w:val="000000"/>
          <w:u w:color="000000"/>
        </w:rPr>
        <w:t>ząt.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Ustala się następujące zasady i warunki scalania i podziału nieruchomości: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minimalną powierzchnię działek, z zastrzeżeniem pkt 2, ustala się na: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terenach oznaczonych na rysunku planu symbolem U-P,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1500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terenach oznaczony</w:t>
      </w:r>
      <w:r>
        <w:rPr>
          <w:color w:val="000000"/>
          <w:u w:color="000000"/>
        </w:rPr>
        <w:t>ch na rysunku planu symbolem US,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terenach oznaczonych na rysunku planu symbolami: 7MNW-U, UR,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650 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na terenach oznaczonych na rysunku planu symbolem MNW-U, z zastrzeżeniem lit. c, 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600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terenach oznaczonych na rysunku planu symbolem MNW, z zastrzeżeniem lit. f,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900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terenach oznaczonych na rysunku planu symbolami: 12MNW, 13MNW, 19MNW, 20MNW i symbolem US-ZP, 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600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na pozostałych terenach; 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przypadku działek </w:t>
      </w:r>
      <w:r>
        <w:rPr>
          <w:color w:val="000000"/>
          <w:u w:color="000000"/>
        </w:rPr>
        <w:t>wydzielanych wyłącznie pod obiekty infrastruktury technicznej lub służących komunikacji, minimalna powierzchnia działek wynosi 12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minimalną szerokość frontu działek ustala się na: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 m w przypadku działek służących wyłącznie infrastrukturze techni</w:t>
      </w:r>
      <w:r>
        <w:rPr>
          <w:color w:val="000000"/>
          <w:u w:color="000000"/>
        </w:rPr>
        <w:t>cznej,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17 m w przypadku pozostałych działek, z zastrzeżeniem lit. c,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22 m na terenach oznaczonych na rysunku planu symbolami: 12MNW, 13MNW, 19MNW i 20MNW;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 się kąt położenia granic działek w stosunku do pasa drogowego od 80º do 100º.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</w:t>
      </w:r>
      <w:r>
        <w:t>. </w:t>
      </w:r>
      <w:r>
        <w:rPr>
          <w:color w:val="000000"/>
          <w:u w:color="000000"/>
        </w:rPr>
        <w:t>W zakresie szczególnych warunków zagospodarowania terenów oraz ograniczeń w ich użytkowaniu obowiązują pasy technologiczne od dystrybucyjnych linii elektroenergetycznych o szerokości: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14 m, licząc po 7 m od osi linii w obu kierunkach - dla linii napow</w:t>
      </w:r>
      <w:r>
        <w:rPr>
          <w:color w:val="000000"/>
          <w:u w:color="000000"/>
        </w:rPr>
        <w:t>ietrznej średniego napięcia SN-15 kV;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0,5 m, licząc po 0,25 m od osi linii w obu kierunkach - dla linii kablowych średniego i niskiego napięcia nn-0,4 kV.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pasach technologicznych, o których mowa w ust. 1 ustala się zakaz lokalizacji drzew, jednocze</w:t>
      </w:r>
      <w:r>
        <w:rPr>
          <w:color w:val="000000"/>
          <w:u w:color="000000"/>
        </w:rPr>
        <w:t xml:space="preserve">śnie obowiązują przepisy odrębne w szczególności dotyczące wymagań w zakresie odległości obiektów budowlanych i warunków zagospodarowania terenów w sąsiedztwie linii elektroenergetycznych, a także w sprawie dopuszczalnych poziomów pól elektromagnetycznych </w:t>
      </w:r>
      <w:r>
        <w:rPr>
          <w:color w:val="000000"/>
          <w:u w:color="000000"/>
        </w:rPr>
        <w:t>w środowisku.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Pasy technologiczne od istniejących elektroenergetycznych linii napowietrznych średniego napięcia 15 kV przedstawiono dodatkowo na rysunku planu oznaczeniem graficznym, jednocześnie dopuszcza się budowę, rozbudowę i przebudowę rozdzielczej</w:t>
      </w:r>
      <w:r>
        <w:rPr>
          <w:color w:val="000000"/>
          <w:u w:color="000000"/>
        </w:rPr>
        <w:t xml:space="preserve"> sieci elektroenergetycznej, zgodnie z ustaleniami § 31; jednocześnie w przypadku skablowania linii napowietrznej, likwidacji bądź zmiany przebiegu linii, oznaczenie graficzne nie ma zastosowania, a szerokości i przebieg pasów technologicznych należy okreś</w:t>
      </w:r>
      <w:r>
        <w:rPr>
          <w:color w:val="000000"/>
          <w:u w:color="000000"/>
        </w:rPr>
        <w:t>lić na podstawie stanu faktycznego zgodnie z ust. 1.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zakresie ustaleń dotyczących komunikacji, w tym powiązań komunikacyjnych z układem zewnętrznym, ustala się, że dostępy poszczególnych działek budowlanych do drogi publicznej należy zapewnić poprz</w:t>
      </w:r>
      <w:r>
        <w:rPr>
          <w:color w:val="000000"/>
          <w:u w:color="000000"/>
        </w:rPr>
        <w:t>ez przyległe do tych działek drogi publiczne i drogi wewnętrzne.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W zakresie wymagań, wynikających z potrzeb kształtowania przestrzeni publicznych obowiązują ustalenia dla poszczególnych terenów przeznaczonych pod drogi publiczne zgodnie z przepisami </w:t>
      </w:r>
      <w:r>
        <w:rPr>
          <w:color w:val="000000"/>
          <w:u w:color="000000"/>
        </w:rPr>
        <w:t>szczegółowymi zawartymi w rozdziale 3.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Stawkę procentową służącą naliczeniu opłaty, o której mowa w art. 36 ust. 4 ustawy z dnia 27 marca 2003 r. o planowaniu i zagospodarowaniu przestrzennym, ustala się w wysokości 30%.</w:t>
      </w:r>
    </w:p>
    <w:p w:rsidR="00A77B3E" w:rsidRDefault="00D8377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Przeznaczenie ora</w:t>
      </w:r>
      <w:r>
        <w:rPr>
          <w:b/>
          <w:color w:val="000000"/>
          <w:u w:color="000000"/>
        </w:rPr>
        <w:t>z uzupełniające przepisy szczegółowe dla poszczególnych terenów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 xml:space="preserve">Tereny oznaczone na rysunku planu symbolami: 1MNW, 2MNW, 3MNW, 4MNW, 5MNW, 6MNW, 7MNW, 8MNW, 9MNW, 10MNW, 11MNW, 14MNW, 15MNW, 16MNW, 17MNW, 18MNW, 21MNW oraz opisane jako </w:t>
      </w:r>
      <w:r>
        <w:rPr>
          <w:i/>
          <w:color w:val="000000"/>
          <w:u w:color="000000"/>
        </w:rPr>
        <w:t xml:space="preserve">teren </w:t>
      </w:r>
      <w:r>
        <w:rPr>
          <w:i/>
          <w:color w:val="000000"/>
          <w:u w:color="000000"/>
        </w:rPr>
        <w:t>zabudowy mieszkaniowej jednorodzinnej wolnostojącej</w:t>
      </w:r>
      <w:r>
        <w:rPr>
          <w:color w:val="000000"/>
          <w:u w:color="000000"/>
        </w:rPr>
        <w:t xml:space="preserve"> przeznacza się pod zabudowę mieszkaniową jednorodzinną, przez którą należy rozumieć budynek mieszkalny jednorodzinny wyłącznie w układzie wolnostojącym w rozumieniu przepisów prawa budowlanego lub zespół </w:t>
      </w:r>
      <w:r>
        <w:rPr>
          <w:color w:val="000000"/>
          <w:u w:color="000000"/>
        </w:rPr>
        <w:t>takich budynków wraz z budynkami garażowymi i gospodarczymi, zielenią towarzyszącą i  niezbędnymi powierzchniami utwardzonymi.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ustala się następujące zasady kształtowania zabudowy oraz wskaźniki zagospodarowania ter</w:t>
      </w:r>
      <w:r>
        <w:rPr>
          <w:color w:val="000000"/>
          <w:u w:color="000000"/>
        </w:rPr>
        <w:t>enu, w tym zasady ochrony i kształtowania ładu przestrzennego i krajobrazu: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0,25;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</w:t>
      </w:r>
      <w:r>
        <w:rPr>
          <w:color w:val="000000"/>
          <w:u w:color="000000"/>
        </w:rPr>
        <w:t>budowy w odniesieniu do powierzchni działki budowlanej wynosi 0,05;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</w:t>
      </w:r>
      <w:r>
        <w:rPr>
          <w:color w:val="000000"/>
          <w:u w:color="000000"/>
        </w:rPr>
        <w:t>logicznie czynnej w odniesieniu do powierzchni działki budowlanej wynosi 50%;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maksymalna wysokość zabudowy mierzona od poziomu terenu określonego zgodnie z przepisami odrębnymi do najwyższego punktu dachu w przypadku wiat i budynków oraz najwyższego </w:t>
      </w:r>
      <w:r>
        <w:rPr>
          <w:color w:val="000000"/>
          <w:u w:color="000000"/>
        </w:rPr>
        <w:t>punktu dla pozostałych obiektów budowlanych wynosi 9 metrów;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maksymalna wysokość zabudowy wyrażona w liczbie kondygnacji wynosi 2 kondygnacje nadziemne z poddaszem użytkowym włącznie;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obowiązują, z zastrzeżeniem pkt 8, dachy strome o symetrycznych gł</w:t>
      </w:r>
      <w:r>
        <w:rPr>
          <w:color w:val="000000"/>
          <w:u w:color="000000"/>
        </w:rPr>
        <w:t>ównych połaciach dachowych i o kącie nachylenia głównych połaci wynoszącym od 35°do 45°;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dla budynków niemieszkalnych, dopuszcza się dachy o kącie nachylenia połaci dachowych do 45º;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obowiązują nieprzekraczalne linie zabudowy wyznaczone zgodnie z rys</w:t>
      </w:r>
      <w:r>
        <w:rPr>
          <w:color w:val="000000"/>
          <w:u w:color="000000"/>
        </w:rPr>
        <w:t>unkiem planu i w odległości od linii rozgraniczających zgodnie z przedstawionymi na rysunku planu wymiarami;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wskaźnikami i zasadami: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</w:t>
      </w:r>
      <w:r>
        <w:rPr>
          <w:color w:val="000000"/>
          <w:u w:color="000000"/>
        </w:rPr>
        <w:t>jsca parkingowe na 1 lokal mieszkalny,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przypadku wydzielenia odrębnego lokalu użytkowego,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w ramach określonej minimalnej liczby miejsc do parkowania, należy zapewnić miejsca </w:t>
      </w:r>
      <w:r>
        <w:rPr>
          <w:color w:val="000000"/>
          <w:u w:color="000000"/>
        </w:rPr>
        <w:t>przeznaczone na parkowanie pojazdów zaopatrzonych w kartę parkingową, w liczbie nie mniejszej niż określonej w przepisach odrębnych dla dróg publicznych, stref zamieszkania oraz stref ruchu,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miejsca do parkowania przewidziane dla obsługi dopuszczonych w</w:t>
      </w:r>
      <w:r>
        <w:rPr>
          <w:color w:val="000000"/>
          <w:u w:color="000000"/>
        </w:rPr>
        <w:t> planie obiektów należy lokalizować w granicach działek budowlanych, na których znajdują się te obiekty.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Minimalna powierzchnia nowo wydzielonych działek budowlanych służących realizacji zabudowy mieszkaniowej jednorodzinnej wolnostojącej wynosi 600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dwóch lokali mieszkalnych w budynku jednorodzinnym wolnostojącym, wydzielana działka budowlana winna być nie mniejsza niż 450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na jeden lokal mieszkalny. 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14. </w:t>
      </w:r>
      <w:r>
        <w:t>1. </w:t>
      </w:r>
      <w:r>
        <w:rPr>
          <w:color w:val="000000"/>
          <w:u w:color="000000"/>
        </w:rPr>
        <w:t>Tereny oznaczone na rysunku planu symbolami: 12MNW, 13MNW, 19MNW, 20MNW o</w:t>
      </w:r>
      <w:r>
        <w:rPr>
          <w:color w:val="000000"/>
          <w:u w:color="000000"/>
        </w:rPr>
        <w:t xml:space="preserve">raz opisane jako </w:t>
      </w:r>
      <w:r>
        <w:rPr>
          <w:i/>
          <w:color w:val="000000"/>
          <w:u w:color="000000"/>
        </w:rPr>
        <w:t xml:space="preserve">teren zabudowy mieszkaniowej jednorodzinnej wolnostojącej </w:t>
      </w:r>
      <w:r>
        <w:rPr>
          <w:color w:val="000000"/>
          <w:u w:color="000000"/>
        </w:rPr>
        <w:t xml:space="preserve">przeznacza się pod zabudowę mieszkaniową jednorodzinną, przez którą należy rozumieć budynek mieszkalny jednorodzinny wyłącznie w układzie wolnostojącym w rozumieniu przepisów prawa </w:t>
      </w:r>
      <w:r>
        <w:rPr>
          <w:color w:val="000000"/>
          <w:u w:color="000000"/>
        </w:rPr>
        <w:t>budowlanego lub zespół takich budynków wraz z budynkami garażowymi i gospodarczymi, zielenią towarzyszącą i  niezbędnymi powierzchniami utwardzonymi.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ustala się następujące zasady kształtowania zabudowy oraz wskaźni</w:t>
      </w:r>
      <w:r>
        <w:rPr>
          <w:color w:val="000000"/>
          <w:u w:color="000000"/>
        </w:rPr>
        <w:t>ki zagospodarowania terenu, w tym zasady ochrony i kształtowania ładu przestrzennego i krajobrazu: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0,20;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</w:t>
      </w:r>
      <w:r>
        <w:rPr>
          <w:color w:val="000000"/>
          <w:u w:color="000000"/>
        </w:rPr>
        <w:t>wierzchni całkowitej zabudowy w odniesieniu do powierzchni działki budowlanej wynosi 0,05;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0,4;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</w:t>
      </w:r>
      <w:r>
        <w:rPr>
          <w:color w:val="000000"/>
          <w:u w:color="000000"/>
        </w:rPr>
        <w:t>centowy powierzchni biologicznie czynnej w odniesieniu do powierzchni działki budowlanej wynosi 50%;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mierzona od poziomu terenu określonego zgodnie z przepisami odrębnymi do najwyższego punktu dachu w przypadku wiat i budynk</w:t>
      </w:r>
      <w:r>
        <w:rPr>
          <w:color w:val="000000"/>
          <w:u w:color="000000"/>
        </w:rPr>
        <w:t>ów oraz najwyższego punktu dla pozostałych obiektów budowlanych wynosi 9 metrów;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maksymalna wysokość zabudowy wyrażona w liczbie kondygnacji wynosi 2 kondygnacje nadziemne z poddaszem użytkowym włącznie;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obowiązują, z zastrzeżeniem pkt 8, dachy strom</w:t>
      </w:r>
      <w:r>
        <w:rPr>
          <w:color w:val="000000"/>
          <w:u w:color="000000"/>
        </w:rPr>
        <w:t>e o symetrycznych głównych połaciach dachowych i o kącie nachylenia głównych połaci wynoszącym od 35°do 45°;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dla budynków niemieszkalnych, dopuszcza się dachy o kącie nachylenia połaci dachowych do 45º;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obowiązują nieprzekraczalne linie zabudowy wyzn</w:t>
      </w:r>
      <w:r>
        <w:rPr>
          <w:color w:val="000000"/>
          <w:u w:color="000000"/>
        </w:rPr>
        <w:t>aczone zgodnie z rysunkiem planu i w odległości od linii rozgraniczających zgodnie z przedstawionymi na rysunku planu wymiarami;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obowiązują miejsca parkingowe, wliczając w tym garaże, co najmniej w liczbie ustalonej zgodnie z następującymi wskaźnikami </w:t>
      </w:r>
      <w:r>
        <w:rPr>
          <w:color w:val="000000"/>
          <w:u w:color="000000"/>
        </w:rPr>
        <w:t>i zasadami: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parkingowe na 1 lokal mieszkalny,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przypadku wydzielenia odrębnego lokalu użytkowego,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w ramach określonej minimalnej liczby miejsc do parkowania, należy </w:t>
      </w:r>
      <w:r>
        <w:rPr>
          <w:color w:val="000000"/>
          <w:u w:color="000000"/>
        </w:rPr>
        <w:t>zapewnić miejsca przeznaczone na parkowanie pojazdów zaopatrzonych w kartę parkingową, w liczbie nie mniejszej niż określonej w przepisach odrębnych dla dróg publicznych, stref zamieszkania oraz stref ruchu,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miejsca do parkowania przewidziane dla obsług</w:t>
      </w:r>
      <w:r>
        <w:rPr>
          <w:color w:val="000000"/>
          <w:u w:color="000000"/>
        </w:rPr>
        <w:t>i dopuszczonych w planie obiektów należy lokalizować w granicach działek budowlanych, na których znajdują się te obiekty.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Minimalna powierzchnia nowo wydzielonych działek budowlanych służących realizacji zabudowy mieszkaniowej jednorodzinnej wolnostojąc</w:t>
      </w:r>
      <w:r>
        <w:rPr>
          <w:color w:val="000000"/>
          <w:u w:color="000000"/>
        </w:rPr>
        <w:t>ej wynosi 900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. 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dwóch lokali mieszkalnych w budynku jednorodzinnym wolnostojącym, wydzielana działka budowlana winna być nie mniejsza niż 800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na jeden lokal mieszkalny. 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Tereny oznaczone na rysunku planu symbolami: 1MNW-U, 2MN</w:t>
      </w:r>
      <w:r>
        <w:rPr>
          <w:color w:val="000000"/>
          <w:u w:color="000000"/>
        </w:rPr>
        <w:t xml:space="preserve">W-U, 3MNW-U, 4MNW-U, 5MNW-U, 6MNW-U, 8MNW-U, 9MNW-U oraz opisane jako </w:t>
      </w:r>
      <w:r>
        <w:rPr>
          <w:i/>
          <w:color w:val="000000"/>
          <w:u w:color="000000"/>
        </w:rPr>
        <w:t>teren zabudowy mieszkaniowej jednorodzinnej wolnostojącej lub usług</w:t>
      </w:r>
      <w:r>
        <w:rPr>
          <w:color w:val="000000"/>
          <w:u w:color="000000"/>
        </w:rPr>
        <w:t xml:space="preserve"> przeznacza się pod: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zabudowę mieszkaniową jednorodzinną - przez którą należy rozumieć budynek mieszkalny jednorodzi</w:t>
      </w:r>
      <w:r>
        <w:rPr>
          <w:color w:val="000000"/>
          <w:u w:color="000000"/>
        </w:rPr>
        <w:t>nny wyłącznie w układzie wolnostojącym w rozumieniu przepisów prawa budowlanego lub zespół takich budynków wraz z budynkami garażowymi i gospodarczymi, zielenią towarzyszącą i niezbędnymi powierzchniami utwardzonymi;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usługi wbudowane – przez które należ</w:t>
      </w:r>
      <w:r>
        <w:rPr>
          <w:color w:val="000000"/>
          <w:u w:color="000000"/>
        </w:rPr>
        <w:t>y rozumieć lokale użytkowe znajdujące się w ramach wolnostojących budynków mieszkalno-usługowych o funkcji: handlu detalicznego, gastronomii, rzemiosła usługowego, ochrony zdrowia w formie gabinetów lekarskich i weterynaryjnych, a także o funkcji związanej</w:t>
      </w:r>
      <w:r>
        <w:rPr>
          <w:color w:val="000000"/>
          <w:u w:color="000000"/>
        </w:rPr>
        <w:t xml:space="preserve"> z obsługą klientów jak: biura, kancelarie, pracownie;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usługi nieuciążliwe – przez które należy rozumieć wolnostojące budynki usługowe przeznaczone pod: handel detaliczny o powierzchni sprzedaży do 400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gastronomię, rzemiosło usługowe, gabinety lekar</w:t>
      </w:r>
      <w:r>
        <w:rPr>
          <w:color w:val="000000"/>
          <w:u w:color="000000"/>
        </w:rPr>
        <w:t>skie i weterynaryjne, a także obiekty o funkcji związanej z obsługą klientów jak: biura, kancelarie, pracownie.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ustala się następujące zasady kształtowania zabudowy oraz wskaźniki zagospodarowania terenu, w tym zasa</w:t>
      </w:r>
      <w:r>
        <w:rPr>
          <w:color w:val="000000"/>
          <w:u w:color="000000"/>
        </w:rPr>
        <w:t>dy ochrony i kształtowania ładu przestrzennego i krajobrazu: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0,3;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zabudowy w odniesi</w:t>
      </w:r>
      <w:r>
        <w:rPr>
          <w:color w:val="000000"/>
          <w:u w:color="000000"/>
        </w:rPr>
        <w:t>eniu do powierzchni działki budowlanej wynosi 0,05;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minimalny udział procentowy powierzchni biologicznie </w:t>
      </w:r>
      <w:r>
        <w:rPr>
          <w:color w:val="000000"/>
          <w:u w:color="000000"/>
        </w:rPr>
        <w:t>czynnej w odniesieniu do powierzchni działki budowlanej wynosi 45%;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mierzona od poziomu terenu określonego zgodnie z przepisami odrębnymi do najwyższego punktu dachu w przypadku wiat i budynków oraz najwyższego punktu dla po</w:t>
      </w:r>
      <w:r>
        <w:rPr>
          <w:color w:val="000000"/>
          <w:u w:color="000000"/>
        </w:rPr>
        <w:t>zostałych obiektów budowlanych wynosi 10 metrów;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maksymalna wysokość zabudowy wyrażona w liczbie kondygnacji wynosi 2 kondygnacje nadziemne z poddaszem użytkowym włącznie;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obowiązują, z zastrzeżeniem pkt 8, dachy strome o symetrycznych głównych połac</w:t>
      </w:r>
      <w:r>
        <w:rPr>
          <w:color w:val="000000"/>
          <w:u w:color="000000"/>
        </w:rPr>
        <w:t>iach dachowych i o kącie nachylenia głównych połaci wynoszącym od 35°do 45°;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dla budynków niemieszkalnych, dopuszcza się dachy o kącie nachylenia połaci dachowych do 45º;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obowiązują nieprzekraczalne linie zabudowy wyznaczone zgodnie z rysunkiem planu</w:t>
      </w:r>
      <w:r>
        <w:rPr>
          <w:color w:val="000000"/>
          <w:u w:color="000000"/>
        </w:rPr>
        <w:t xml:space="preserve"> i w odległości od linii rozgraniczających zgodnie z przedstawionymi na rysunku planu wymiarami;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wskaźnikami i zasadami: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parking</w:t>
      </w:r>
      <w:r>
        <w:rPr>
          <w:color w:val="000000"/>
          <w:u w:color="000000"/>
        </w:rPr>
        <w:t>owe na 1 lokal mieszkalny,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przypadku wydzielenia odrębnego lokalu użytkowego usług wbudowanych, a także dopuszczonych w planie usług nieuciążliwych,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ramach określonej minimalnej</w:t>
      </w:r>
      <w:r>
        <w:rPr>
          <w:color w:val="000000"/>
          <w:u w:color="000000"/>
        </w:rPr>
        <w:t xml:space="preserve"> liczby miejsc do parkowania, należy zapewnić miejsca przeznaczone na parkowanie pojazdów zaopatrzonych w kartę parkingową, w liczbie nie mniejszej niż określonej w przepisach odrębnych dla dróg publicznych, stref zamieszkania oraz stref ruchu,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miejsca </w:t>
      </w:r>
      <w:r>
        <w:rPr>
          <w:color w:val="000000"/>
          <w:u w:color="000000"/>
        </w:rPr>
        <w:t>do parkowania przewidziane dla obsługi dopuszczonych w planie obiektów należy lokalizować w granicach działek budowlanych, na których znajdują się te obiekty.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Minimalna powierzchnia nowo wydzielonych działek budowlanych służących realizacji zabudowy mie</w:t>
      </w:r>
      <w:r>
        <w:rPr>
          <w:color w:val="000000"/>
          <w:u w:color="000000"/>
        </w:rPr>
        <w:t>szkaniowej jednorodzinnej wolnostojącej lub usług wynosi 650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dwóch lokali mieszkalnych w budynku jednorodzinnym wolnostojącym wydzielana działka budowlana winna być nie mniejsza niż 450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na jeden lokal mieszkalny. 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Teren oznaczony na rysunku planu symbolem 7MNW-U oraz opisany jako </w:t>
      </w:r>
      <w:r>
        <w:rPr>
          <w:i/>
          <w:color w:val="000000"/>
          <w:u w:color="000000"/>
        </w:rPr>
        <w:t>teren zabudowy mieszkaniowej jednorodzinnej wolnostojącej lub usług</w:t>
      </w:r>
      <w:r>
        <w:rPr>
          <w:color w:val="000000"/>
          <w:u w:color="000000"/>
        </w:rPr>
        <w:t xml:space="preserve"> przeznacza się pod: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zabudowę mieszkaniową jednorodzinną - przez którą należy rozumieć budynek mieszkalny jednorodzinny</w:t>
      </w:r>
      <w:r>
        <w:rPr>
          <w:color w:val="000000"/>
          <w:u w:color="000000"/>
        </w:rPr>
        <w:t xml:space="preserve"> wyłącznie w układzie wolnostojącym w rozumieniu przepisów prawa budowlanego lub zespół takich </w:t>
      </w:r>
      <w:r>
        <w:rPr>
          <w:color w:val="000000"/>
          <w:u w:color="000000"/>
        </w:rPr>
        <w:lastRenderedPageBreak/>
        <w:t>budynków wraz z budynkami garażowymi i gospodarczymi, zielenią towarzyszącą i niezbędnymi  powierzchniami utwardzonymi;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usługi wbudowane – przez które należy </w:t>
      </w:r>
      <w:r>
        <w:rPr>
          <w:color w:val="000000"/>
          <w:u w:color="000000"/>
        </w:rPr>
        <w:t>rozumieć lokale użytkowe znajdujące się w ramach wolnostojących budynków mieszkalno-usługowych o funkcji: handlu detalicznego, gastronomii, rzemiosła usługowego, ochrony zdrowia w formie gabinetów lekarskich i weterynaryjnych, a także o funkcji związanej z</w:t>
      </w:r>
      <w:r>
        <w:rPr>
          <w:color w:val="000000"/>
          <w:u w:color="000000"/>
        </w:rPr>
        <w:t> obsługą klientów jak: biura, kancelarie, pracownie;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usługi nieuciążliwe – przez które należy rozumieć wolnostojące budynki usługowe przeznaczone pod: handel detaliczny o powierzchni sprzedaży do 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gastronomię, rzemiosło usługowe, gabinety lekars</w:t>
      </w:r>
      <w:r>
        <w:rPr>
          <w:color w:val="000000"/>
          <w:u w:color="000000"/>
        </w:rPr>
        <w:t>kie i weterynaryjne, a także obiekty o funkcji związanej z obsługą klientów jak: biura, kancelarie, pracownie.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 terenie, o którym mowa w ust. 1, ustala się następujące zasady kształtowania zabudowy oraz wskaźniki zagospodarowania terenu, w tym zasady </w:t>
      </w:r>
      <w:r>
        <w:rPr>
          <w:color w:val="000000"/>
          <w:u w:color="000000"/>
        </w:rPr>
        <w:t>ochrony i kształtowania ładu przestrzennego i krajobrazu: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0,4;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zabudowy w odniesieni</w:t>
      </w:r>
      <w:r>
        <w:rPr>
          <w:color w:val="000000"/>
          <w:u w:color="000000"/>
        </w:rPr>
        <w:t>u do powierzchni działki budowlanej wynosi 0,05;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0,8;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</w:t>
      </w:r>
      <w:r>
        <w:rPr>
          <w:color w:val="000000"/>
          <w:u w:color="000000"/>
        </w:rPr>
        <w:t> odniesieniu do powierzchni działki budowlanej wynosi 25%;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mierzona od poziomu terenu określonego zgodnie z przepisami odrębnymi do najwyższego punktu dachu w przypadku wiat i budynków oraz najwyższego punktu dla pozostałych</w:t>
      </w:r>
      <w:r>
        <w:rPr>
          <w:color w:val="000000"/>
          <w:u w:color="000000"/>
        </w:rPr>
        <w:t xml:space="preserve"> obiektów budowlanych wynosi 10 metrów;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maksymalna wysokość zabudowy wyrażona w liczbie kondygnacji wynosi 2 kondygnacje nadziemne z poddaszem użytkowym włącznie;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obowiązują dachy płaskie lub strome o symetrycznych głównych połaciach dachowych i o ką</w:t>
      </w:r>
      <w:r>
        <w:rPr>
          <w:color w:val="000000"/>
          <w:u w:color="000000"/>
        </w:rPr>
        <w:t>cie nachylenia głównych połaci wynoszącym do 45°;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obowiązują nieprzekraczalne linie zabudowy wyznaczone zgodnie z rysunkiem planu i w odległości od linii rozgraniczających zgodnie z przedstawionymi na rysunku planu wymiarami;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przypadku działek wydz</w:t>
      </w:r>
      <w:r>
        <w:rPr>
          <w:color w:val="000000"/>
          <w:u w:color="000000"/>
        </w:rPr>
        <w:t>ielanych pod samodzielne budynki usługowe obowiązują zasady kształtowania zabudowy oraz wskaźniki zagospodarowania terenu jak dla zabudowy mieszkaniowej jednorodzinnej w układzie wolnostojącym;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obowiązują miejsca parkingowe, wliczając w tym garaże, co </w:t>
      </w:r>
      <w:r>
        <w:rPr>
          <w:color w:val="000000"/>
          <w:u w:color="000000"/>
        </w:rPr>
        <w:t>najmniej w liczbie ustalonej zgodnie z następującymi wskaźnikami i zasadami: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2 miejsca parkingowe na 1 lokal mieszkalny,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sprzedaży w obiektach usług handlu detalicznego,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 miejsce parkingo</w:t>
      </w:r>
      <w:r>
        <w:rPr>
          <w:color w:val="000000"/>
          <w:u w:color="000000"/>
        </w:rPr>
        <w:t>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w przypadku wydzielenia odrębnego lokalu użytkowego, usług wbudowanych, a także dopuszczonych w planie usług nieuciążliwych innych niż handel detaliczny,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 xml:space="preserve">w ramach określonej minimalnej liczby miejsc do </w:t>
      </w:r>
      <w:r>
        <w:rPr>
          <w:color w:val="000000"/>
          <w:u w:color="000000"/>
        </w:rPr>
        <w:t>parkowania, należy zapewnić miejsca przeznaczone na parkowanie pojazdów zaopatrzonych w kartę parkingową, w liczbie nie mniejszej niż określonej w przepisach odrębnych dla dróg publicznych, stref zamieszkania oraz stref ruchu,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miejsca do parkowania prze</w:t>
      </w:r>
      <w:r>
        <w:rPr>
          <w:color w:val="000000"/>
          <w:u w:color="000000"/>
        </w:rPr>
        <w:t>widziane dla obsługi dopuszczonych w planie obiektów należy lokalizować w granicach działek budowlanych, na których znajdują się te obiekty.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Minimalna powierzchnia nowo wydzielonych działek budowlanych służących realizacji zabudowy mieszkaniowej jednoro</w:t>
      </w:r>
      <w:r>
        <w:rPr>
          <w:color w:val="000000"/>
          <w:u w:color="000000"/>
        </w:rPr>
        <w:t>dzinnej wolnostojącej lub usług wynosi 1000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W przypadku dwóch lokali mieszkalnych w budynku jednorodzinnym wolnostojącym wydzielana działka budowlana winna być nie mniejsza niż 800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na jeden lokal mieszkalny. 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Tereny oznaczone na rysunku planu symbolami: 1US, 2US, 3US oraz opisane jako </w:t>
      </w:r>
      <w:r>
        <w:rPr>
          <w:i/>
          <w:color w:val="000000"/>
          <w:u w:color="000000"/>
        </w:rPr>
        <w:t>teren usług sportu i rekreacji</w:t>
      </w:r>
      <w:r>
        <w:rPr>
          <w:color w:val="000000"/>
          <w:u w:color="000000"/>
        </w:rPr>
        <w:t xml:space="preserve"> przeznacza się, z zastrzeżeniem ust. 2 pod: 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usługi sportu i rekreacji – przez które należy rozumieć obiekty i urządzenia służące działalności sp</w:t>
      </w:r>
      <w:r>
        <w:rPr>
          <w:color w:val="000000"/>
          <w:u w:color="000000"/>
        </w:rPr>
        <w:t>ortowo-rekreacyjnej, takie jak: sale sportowe, sale gimnastyczne, baseny, siłownie, kręgielnie, a także budowle i terenowe urządzenia sportowe jak: boiska, korty, bieżnie, trybuny, odkryte baseny i lodowiska, siłownie plenerowe oraz place zabaw;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zabudowę usługową służącą obsłudze terenów sportu i rekreacji - przez którą należy rozumieć obiekty towarzyszące działalności sportowo-rekreacyjnej jak szatnie i sanitariaty, a także drobne usługi handlu i gastronomii o powierzchni nie większej niż 20% pow</w:t>
      </w:r>
      <w:r>
        <w:rPr>
          <w:color w:val="000000"/>
          <w:u w:color="000000"/>
        </w:rPr>
        <w:t>ierzchni użytkowej budynku o przeznaczeniu sportowo-rekreacyjnym.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ustala się następujące zasady kształtowania zabudowy oraz wskaźniki zagospodarowania terenu, w tym zasady ochrony i kształtowania ładu przestrzennego</w:t>
      </w:r>
      <w:r>
        <w:rPr>
          <w:color w:val="000000"/>
          <w:u w:color="000000"/>
        </w:rPr>
        <w:t xml:space="preserve"> i krajobrazu: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0,25;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zabudowy w odniesieniu do powierzchni działki budowlanej wynosi</w:t>
      </w:r>
      <w:r>
        <w:rPr>
          <w:color w:val="000000"/>
          <w:u w:color="000000"/>
        </w:rPr>
        <w:t xml:space="preserve"> 0,05;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 odniesieniu do powierzchni działki budowl</w:t>
      </w:r>
      <w:r>
        <w:rPr>
          <w:color w:val="000000"/>
          <w:u w:color="000000"/>
        </w:rPr>
        <w:t>anej wynosi 40%;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mierzona od poziomu terenu określonego zgodnie z przepisami odrębnymi do najwyższego punktu dachu w przypadku wiat i budynków oraz najwyższego punktu pozostałych obiektów budowlanych wynosi 12 metrów;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dop</w:t>
      </w:r>
      <w:r>
        <w:rPr>
          <w:color w:val="000000"/>
          <w:u w:color="000000"/>
        </w:rPr>
        <w:t>uszcza się dowolną formę dachu;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obowiązują nieprzekraczalne linie zabudowy wyznaczone zgodnie z rysunkiem planu i w odległości od linii rozgraniczających zgodnie z przedstawionymi na rysunku planu wymiarami;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minimalną powierzchnię nowo wydzielanych d</w:t>
      </w:r>
      <w:r>
        <w:rPr>
          <w:color w:val="000000"/>
          <w:u w:color="000000"/>
        </w:rPr>
        <w:t>ziałek budowlanych ustala się na 1500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obowiązują miejsca parkingowe, wliczając w tym garaże, co najmniej w liczbie ustalonej zgodnie z następującymi wskaźnikami i zasadami: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 miejsce parkingowe na każde rozpoczęte 150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dop</w:t>
      </w:r>
      <w:r>
        <w:rPr>
          <w:color w:val="000000"/>
          <w:u w:color="000000"/>
        </w:rPr>
        <w:t>uszczonych na terenie usług sportu i rekreacji,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pozostałych usług dopuszczonych na terenie,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ramach określonej minimalnej liczby miejsc do parkowania, należy zapewnić miejsca przez</w:t>
      </w:r>
      <w:r>
        <w:rPr>
          <w:color w:val="000000"/>
          <w:u w:color="000000"/>
        </w:rPr>
        <w:t>naczone na parkowanie pojazdów zaopatrzonych w kartę parkingową, w liczbie nie mniejszej niż określonej w przepisach odrębnych dla dróg publicznych, stref zamieszkania oraz stref ruchu,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miejsca do parkowania przewidziane dla obsługi dopuszczonych w </w:t>
      </w:r>
      <w:r>
        <w:rPr>
          <w:color w:val="000000"/>
          <w:u w:color="000000"/>
        </w:rPr>
        <w:t>planie obiektów należy lokalizować w granicach działek budowlanych, na których znajdują się te obiekty.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Teren oznaczony na rysunku planu symbolem 1UR oraz opisany jako </w:t>
      </w:r>
      <w:r>
        <w:rPr>
          <w:i/>
          <w:color w:val="000000"/>
          <w:u w:color="000000"/>
        </w:rPr>
        <w:t>teren usług kultu religijnego</w:t>
      </w:r>
      <w:r>
        <w:rPr>
          <w:color w:val="000000"/>
          <w:u w:color="000000"/>
        </w:rPr>
        <w:t xml:space="preserve"> przeznacza się pod obiekty takie jak: kościoły, k</w:t>
      </w:r>
      <w:r>
        <w:rPr>
          <w:color w:val="000000"/>
          <w:u w:color="000000"/>
        </w:rPr>
        <w:t xml:space="preserve">aplice, domy zakonne i zgromadzeń religijnych, salki katechetyczne, biura parafialne i inne podobne służące kultowi religijnemu. 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 dopuszcza się przeznaczenie uzupełniające rozumiane jako towarzysząca usługom kultu rel</w:t>
      </w:r>
      <w:r>
        <w:rPr>
          <w:color w:val="000000"/>
          <w:u w:color="000000"/>
        </w:rPr>
        <w:t>igijnego działalność społeczna taka jak: dom parafialny, dom seniora, koło gospodyń wiejskich, przedszkole, żłobek.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Na terenie, o którym mowa w ust. 1, ustala się następujące zasady kształtowania zabudowy oraz wskaźniki zagospodarowania terenu, w tym za</w:t>
      </w:r>
      <w:r>
        <w:rPr>
          <w:color w:val="000000"/>
          <w:u w:color="000000"/>
        </w:rPr>
        <w:t>sady ochrony i kształtowania ładu przestrzennego i krajobrazu: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powierzchnia zabudowy w stosunku do powierzchni działki budowlanej nie może przekraczać wartości 0,25;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zabudowy w odni</w:t>
      </w:r>
      <w:r>
        <w:rPr>
          <w:color w:val="000000"/>
          <w:u w:color="000000"/>
        </w:rPr>
        <w:t>esieniu do powierzchni działki budowlanej wynosi 0,05;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całkowitej zabudowy w odniesieniu do powierzchni działki budowlanej wynosi 0,5;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</w:t>
      </w:r>
      <w:r>
        <w:rPr>
          <w:color w:val="000000"/>
          <w:u w:color="000000"/>
        </w:rPr>
        <w:t>nnej w odniesieniu do powierzchni działki budowlanej wynosi 40%;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zabudowy, z zastrzeżeniem pkt 6, mierzona od poziomu określonego zgodnie z przepisami odrębnymi do najwyższego punktu dachu w przypadku wiat i budynków oraz najwyższego</w:t>
      </w:r>
      <w:r>
        <w:rPr>
          <w:color w:val="000000"/>
          <w:u w:color="000000"/>
        </w:rPr>
        <w:t xml:space="preserve"> punktu pozostałych obiektów budowlanych wynosi 12 metrów;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dopuszcza się dominantę wysokościową w formie wieży kościelnej o wysokości nieprzekraczającej 25 metrów;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dopuszcza się dowolną formę dachu;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obowiązują nieprzekraczalne linie zabudowy </w:t>
      </w:r>
      <w:r>
        <w:rPr>
          <w:color w:val="000000"/>
          <w:u w:color="000000"/>
        </w:rPr>
        <w:t>wyznaczone zgodnie z rysunkiem planu i w odległości od linii rozgraniczających zgodnie z przedstawionymi na rysunku planu wymiarami;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minimalną powierzchnię nowo wydzielanych działek budowlanych ustala się na 1000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obowiązują miejsca parkingowe, w</w:t>
      </w:r>
      <w:r>
        <w:rPr>
          <w:color w:val="000000"/>
          <w:u w:color="000000"/>
        </w:rPr>
        <w:t>liczając w tym garaże, co najmniej w liczbie ustalonej zgodnie z następującymi wskaźnikami i zasadami: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 miejsce parkingowe na każde rozpoczęte 100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obiektu,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ramach określonej minimalnej liczby miejsc do parkowania, należy z</w:t>
      </w:r>
      <w:r>
        <w:rPr>
          <w:color w:val="000000"/>
          <w:u w:color="000000"/>
        </w:rPr>
        <w:t>apewnić miejsca przeznaczone na parkowanie pojazdów zaopatrzonych w kartę parkingową, w liczbie nie mniejszej niż określonej w przepisach odrębnych dla dróg publicznych, stref zamieszkania oraz stref ruchu,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miejsca do parkowania przewidziane dla obsługi</w:t>
      </w:r>
      <w:r>
        <w:rPr>
          <w:color w:val="000000"/>
          <w:u w:color="000000"/>
        </w:rPr>
        <w:t xml:space="preserve"> dopuszczonych w planie obiektów należy lokalizować w granicach działek budowlanych, na których znajdują się te obiekty.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Tereny oznaczone na rysunku planu symbolami: 1U-P, 2U-P, 3U-P oraz opisane jako </w:t>
      </w:r>
      <w:r>
        <w:rPr>
          <w:i/>
          <w:color w:val="000000"/>
          <w:u w:color="000000"/>
        </w:rPr>
        <w:t>teren usług lub produkcji</w:t>
      </w:r>
      <w:r>
        <w:rPr>
          <w:color w:val="000000"/>
          <w:u w:color="000000"/>
        </w:rPr>
        <w:t xml:space="preserve"> przeznacza się, z za</w:t>
      </w:r>
      <w:r>
        <w:rPr>
          <w:color w:val="000000"/>
          <w:u w:color="000000"/>
        </w:rPr>
        <w:t>strzeżeniem, o którym mowa w ust. 2, pod: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handel detaliczny o powierzchni sprzedaży do 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; 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składy, magazyny i handel hurtowy;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obsługę spedycji, przeładunek i sortowanie towarów oraz działalność kurierską;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usługi o charakterze biurowym, zw</w:t>
      </w:r>
      <w:r>
        <w:rPr>
          <w:color w:val="000000"/>
          <w:u w:color="000000"/>
        </w:rPr>
        <w:t>iązane z obsługą klientów;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usługowo-produkcyjną działalność ogrodniczą;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produkcję energii pozyskiwanej z energii słonecznej, z dopuszczeniem urządzeń wolnostojących, w tym o mocy przekraczającej 100 kW, dla których obowiązują strefy ochronne tożsame </w:t>
      </w:r>
      <w:r>
        <w:rPr>
          <w:color w:val="000000"/>
          <w:u w:color="000000"/>
        </w:rPr>
        <w:t>z liniami rozgraniczającymi terenów;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działalność produkcyjną bądź usługowo-produkcyjną, w tym rzemiosło usługowo-produkcyjne.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 mowa w ust. 1, zakazuje się prowadzenia działalności zaliczanych do przedsięwzięć mogących zawsze zn</w:t>
      </w:r>
      <w:r>
        <w:rPr>
          <w:color w:val="000000"/>
          <w:u w:color="000000"/>
        </w:rPr>
        <w:t>acząco oddziaływać na środowisko oraz dopuszcza się prowadzenie działalności zaliczanych do mogących potencjalnie znacząco oddziaływać na środowisko w rozumieniu przepisów odrębnych w sprawie przedsięwzięć mogących znacząco oddziaływać na środowisko.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</w:t>
      </w:r>
      <w:r>
        <w:rPr>
          <w:color w:val="000000"/>
          <w:u w:color="000000"/>
        </w:rPr>
        <w:t xml:space="preserve"> terenach, o których mowa w ust. 1, ustala się następujące zasady kształtowania zabudowy oraz wskaźniki zagospodarowania terenu, w tym zasady ochrony i kształtowania ładu przestrzennego i krajobrazu: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powierzchnia zabudowy w stosunku do powierzchni dział</w:t>
      </w:r>
      <w:r>
        <w:rPr>
          <w:color w:val="000000"/>
          <w:u w:color="000000"/>
        </w:rPr>
        <w:t>ki budowlanej nie może przekraczać wartości 0,4;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minimalna intensywność zabudowy jako wskaźnik powierzchni całkowitej zabudowy w odniesieniu do powierzchni działki budowlanej wynosi 0,05;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maksymalna intensywność zabudowy jako wskaźnik powierzchni cał</w:t>
      </w:r>
      <w:r>
        <w:rPr>
          <w:color w:val="000000"/>
          <w:u w:color="000000"/>
        </w:rPr>
        <w:t>kowitej zabudowy w odniesieniu do powierzchni działki budowlanej wynosi 0,8;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minimalny udział procentowy powierzchni biologicznie czynnej w odniesieniu do powierzchni działki budowlanej wynosi 25%;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maksymalna wysokość zabudowy mierzona od poziomu okr</w:t>
      </w:r>
      <w:r>
        <w:rPr>
          <w:color w:val="000000"/>
          <w:u w:color="000000"/>
        </w:rPr>
        <w:t>eślonego na podstawie przepisów odrębnych do najwyższego punktu dachu w przypadku wiat i budynków oraz najwyższego punktu dla pozostałych obiektów budowlanych wynosi 14 metrów;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dachy budynków należy kształtować jako: płaskie, łukowe lub o symetrycznym </w:t>
      </w:r>
      <w:r>
        <w:rPr>
          <w:color w:val="000000"/>
          <w:u w:color="000000"/>
        </w:rPr>
        <w:t>nachyleniu połaci;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obowiązują nieprzekraczalne linie zabudowy wyznaczone zgodnie z rysunkiem planu i w odległości od linii rozgraniczających zgodnie z przedstawionymi na rysunku planu wymiarami;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obowiązują miejsca parkingowe, wliczając w tym garaże, </w:t>
      </w:r>
      <w:r>
        <w:rPr>
          <w:color w:val="000000"/>
          <w:u w:color="000000"/>
        </w:rPr>
        <w:t>co najmniej w liczbie ustalonej zgodnie z następującymi wskaźnikami i zasadami: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 miejsce parkingowe na każde rozpoczęte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sprzedaży w obiektach usług handlu detalicznego o powierzchni sprzedaży do 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odpowiednio w stosunku 1 </w:t>
      </w:r>
      <w:r>
        <w:rPr>
          <w:color w:val="000000"/>
          <w:u w:color="000000"/>
        </w:rPr>
        <w:t>miejsce parkingowe na 4 osoby zatrudnione w obiektach produkcyjnych, składowych i magazynowych oraz handlu hurtowego, lecz nie mniej niż 4 miejsca parkingowe,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1 miejsce parkingowe na każde rozpoczęte 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pozostałych dopuszczonych</w:t>
      </w:r>
      <w:r>
        <w:rPr>
          <w:color w:val="000000"/>
          <w:u w:color="000000"/>
        </w:rPr>
        <w:t xml:space="preserve"> w planie obiektów usługowych,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ramach określonej minimalnej liczby miejsc do parkowania, należy zapewnić miejsca przeznaczone na parkowanie pojazdów zaopatrzonych w kartę parkingową, w liczbie nie mniejszej niż określonej w przepisach odrębnych dla dr</w:t>
      </w:r>
      <w:r>
        <w:rPr>
          <w:color w:val="000000"/>
          <w:u w:color="000000"/>
        </w:rPr>
        <w:t>óg publicznych, stref zamieszkania oraz stref ruchu,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miejsca do parkowania przewidziane dla obsługi dopuszczonych w planie obiektów należy lokalizować w granicach działek budowlanych, na których znajdują się te obiekty.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Minimalna powierzchnia nowo wy</w:t>
      </w:r>
      <w:r>
        <w:rPr>
          <w:color w:val="000000"/>
          <w:u w:color="000000"/>
        </w:rPr>
        <w:t>dzielonych działek budowlanych służących realizacji przeznaczeniom, o których mowa w ust. 1  wynosi 2000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Teren oznaczony na rysunku planu symbolem 1US-ZP oraz opisany jako </w:t>
      </w:r>
      <w:r>
        <w:rPr>
          <w:i/>
          <w:color w:val="000000"/>
          <w:u w:color="000000"/>
        </w:rPr>
        <w:t>teren usług sportu i rekreacji lub zieleni urządzonej</w:t>
      </w:r>
      <w:r>
        <w:rPr>
          <w:color w:val="000000"/>
          <w:u w:color="000000"/>
        </w:rPr>
        <w:t xml:space="preserve"> przeznacza się po</w:t>
      </w:r>
      <w:r>
        <w:rPr>
          <w:color w:val="000000"/>
          <w:u w:color="000000"/>
        </w:rPr>
        <w:t xml:space="preserve">d: 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usługi sportu i rekreacji – przez które należy rozumieć terenowe obiekty budowlane i urządzenia sportowe takie jak: boiska, korty, bieżnie, siłownie plenerowe oraz place zabaw;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zieleń urządzoną.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 terenie, o których mowa w ust. 1, ustala się </w:t>
      </w:r>
      <w:r>
        <w:rPr>
          <w:color w:val="000000"/>
          <w:u w:color="000000"/>
        </w:rPr>
        <w:t>następujące zasady zagospodarowania: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obowiązuje zakaz zabudowy polegający na wykluczeniu możliwości realizacji budynków;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minimalny udział procentowy powierzchni biologicznie czynnej w odniesieniu do powierzchni działki budowlanej wynosi 60%;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minimalną powierzchnię nowo wydzielanych działek budowlanych ustala się na 900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obowiązują miejsca parkingowe, co najmniej w liczbie ustalonej zgodnie z następującymi wskaźnikami i zasadami: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 miejsce parkingowe na każde rozpoczęte 150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</w:t>
      </w:r>
      <w:r>
        <w:rPr>
          <w:color w:val="000000"/>
          <w:u w:color="000000"/>
        </w:rPr>
        <w:t>hni dopuszczonych obiektów sportu,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ramach określonej minimalnej liczby miejsc do parkowania, należy zapewnić miejsca przeznaczone na parkowanie pojazdów zaopatrzonych w kartę parkingową, w liczbie nie mniejszej niż określonej w przepisach odrębnych dl</w:t>
      </w:r>
      <w:r>
        <w:rPr>
          <w:color w:val="000000"/>
          <w:u w:color="000000"/>
        </w:rPr>
        <w:t>a dróg publicznych, stref zamieszkania oraz stref ruchu,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miejsca do parkowania przewidziane dla obsługi dopuszczonych w planie obiektów należy lokalizować w granicach działek budowlanych, na których znajdują się te obiekty.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>Teren oznaczony na r</w:t>
      </w:r>
      <w:r>
        <w:rPr>
          <w:color w:val="000000"/>
          <w:u w:color="000000"/>
        </w:rPr>
        <w:t xml:space="preserve">ysunku planu symbolem 1KDG oraz opisany jako </w:t>
      </w:r>
      <w:r>
        <w:rPr>
          <w:i/>
          <w:color w:val="000000"/>
          <w:u w:color="000000"/>
        </w:rPr>
        <w:t xml:space="preserve">teren drogi głównej </w:t>
      </w:r>
      <w:r>
        <w:rPr>
          <w:color w:val="000000"/>
          <w:u w:color="000000"/>
        </w:rPr>
        <w:t>przeznacza się pod drogę publiczną o parametrach klasy głównej wraz z sieciami i urządzeniami infrastruktury technicznej oraz niezbędnymi urządzeniami towarzyszącymi.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 terenie, o którym </w:t>
      </w:r>
      <w:r>
        <w:rPr>
          <w:color w:val="000000"/>
          <w:u w:color="000000"/>
        </w:rPr>
        <w:t>mowa w ust. 1, obowiązują następujące ustalenia dotyczące zagospodarowania: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pasa drogowego w liniach rozgraniczających o wymiarach zgodnych z istniejącym podziałem geodezyjnym;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urządzeń towarzyszących, dopuszcza się w s</w:t>
      </w:r>
      <w:r>
        <w:rPr>
          <w:color w:val="000000"/>
          <w:u w:color="000000"/>
        </w:rPr>
        <w:t>zczególności urządzenie: chodników, ścieżek rowerowych i zieleni przyulicznej.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Tereny oznaczone na rysunku planu symbolami: 1KDL, 2KDL, 3KDL oraz opisane jako </w:t>
      </w:r>
      <w:r>
        <w:rPr>
          <w:i/>
          <w:color w:val="000000"/>
          <w:u w:color="000000"/>
        </w:rPr>
        <w:t>teren drogi lokalnej</w:t>
      </w:r>
      <w:r>
        <w:rPr>
          <w:color w:val="000000"/>
          <w:u w:color="000000"/>
        </w:rPr>
        <w:t xml:space="preserve"> przeznacza się pod drogi publiczne o parametrach klasy lokalnej wra</w:t>
      </w:r>
      <w:r>
        <w:rPr>
          <w:color w:val="000000"/>
          <w:u w:color="000000"/>
        </w:rPr>
        <w:t>z z sieciami i urządzeniami infrastruktury technicznej oraz niezbędnymi urządzeniami towarzyszącymi.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 1, obowiązują następujące ustalenia dotyczące zagospodarowania: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pasów drogowych zgodnie z li</w:t>
      </w:r>
      <w:r>
        <w:rPr>
          <w:color w:val="000000"/>
          <w:u w:color="000000"/>
        </w:rPr>
        <w:t>niami rozgraniczającymi i wymiarami przedstawionymi na rysunku planu;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ramach urządzeń towarzyszących, dopuszcza się w szczególności urządzenie: miejsc postojowych, chodników, ścieżek rowerowych i zieleni przyulicznej.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t>1. </w:t>
      </w:r>
      <w:r>
        <w:rPr>
          <w:color w:val="000000"/>
          <w:u w:color="000000"/>
        </w:rPr>
        <w:t>Tereny oznaczone na rysu</w:t>
      </w:r>
      <w:r>
        <w:rPr>
          <w:color w:val="000000"/>
          <w:u w:color="000000"/>
        </w:rPr>
        <w:t xml:space="preserve">nku planu symbolami: 1KDD, 2KDD oraz opisane jako </w:t>
      </w:r>
      <w:r>
        <w:rPr>
          <w:i/>
          <w:color w:val="000000"/>
          <w:u w:color="000000"/>
        </w:rPr>
        <w:t xml:space="preserve">teren drogi dojazdowej </w:t>
      </w:r>
      <w:r>
        <w:rPr>
          <w:color w:val="000000"/>
          <w:u w:color="000000"/>
        </w:rPr>
        <w:t>przeznacza się pod drogi publiczne o parametrach klasy dojazdowej wraz z sieciami i urządzeniami infrastruktury technicznej oraz niezbędnymi urządzeniami towarzyszącymi.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Na </w:t>
      </w:r>
      <w:r>
        <w:rPr>
          <w:color w:val="000000"/>
          <w:u w:color="000000"/>
        </w:rPr>
        <w:t>terenach, o których mowa w ust. 1, obowiązują następujące ustalenia dotyczące zagospodarowania: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pasów drogowych zgodnie z liniami rozgraniczającymi i wymiarami przedstawionymi na rysunku planu;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ramach urządzeń towarzyszących, </w:t>
      </w:r>
      <w:r>
        <w:rPr>
          <w:color w:val="000000"/>
          <w:u w:color="000000"/>
        </w:rPr>
        <w:t>dopuszcza się w szczególności urządzenie: miejsc postojowych, chodników, ścieżek rowerowych i zieleni przyulicznej.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Tereny oznaczone na rysunku planu symbolami: 1KR, 2KR, 3KR, 4KR, 5KR, 6KR, 7KR, 8KR, 9KR, 10KR, 11KR, 12KR, 13KR, 14KR, 15KR, 16KR,</w:t>
      </w:r>
      <w:r>
        <w:rPr>
          <w:color w:val="000000"/>
          <w:u w:color="000000"/>
        </w:rPr>
        <w:t xml:space="preserve"> 17KR, 18KR, 19KR, 20 KR oraz opisane </w:t>
      </w:r>
      <w:r>
        <w:rPr>
          <w:i/>
          <w:color w:val="000000"/>
          <w:u w:color="000000"/>
        </w:rPr>
        <w:t>jako teren komunikacji drogowej wewnętrznej</w:t>
      </w:r>
      <w:r>
        <w:rPr>
          <w:color w:val="000000"/>
          <w:u w:color="000000"/>
        </w:rPr>
        <w:t xml:space="preserve"> przeznacza się pod drogi wewnętrzne wraz z sieciami i urządzeniami infrastruktury technicznej oraz niezbędnymi urządzeniami towarzyszącymi.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</w:t>
      </w:r>
      <w:r>
        <w:rPr>
          <w:color w:val="000000"/>
          <w:u w:color="000000"/>
        </w:rPr>
        <w:t>st. 1, obowiązują następujące ustalenia dotyczące zagospodarowania: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pasów drogowych zgodnie z liniami rozgraniczającymi i wymiarami przedstawionymi na rysunku planu;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dopuszcza się zagospodarowanie w formie wydzielonych chodników</w:t>
      </w:r>
      <w:r>
        <w:rPr>
          <w:color w:val="000000"/>
          <w:u w:color="000000"/>
        </w:rPr>
        <w:t xml:space="preserve"> i jezdni, a także w formie wspólnej nawierzchni pieszo-jezdnej, przy zastosowaniu obiektów służących uspokojeniu ruchu, takich jak: zieleń, mała architektura, wydzielone miejsca postojowe.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Tereny oznaczone na rysunku planu symbolami: 1KP, 2KP, 3K</w:t>
      </w:r>
      <w:r>
        <w:rPr>
          <w:color w:val="000000"/>
          <w:u w:color="000000"/>
        </w:rPr>
        <w:t xml:space="preserve">P, 4KP, 5KP, 6KP, 7KP, 8KP, 9KP, 10KP, 11KP oraz opisane jako </w:t>
      </w:r>
      <w:r>
        <w:rPr>
          <w:i/>
          <w:color w:val="000000"/>
          <w:u w:color="000000"/>
        </w:rPr>
        <w:t>teren komunikacji pieszo-rowerowej</w:t>
      </w:r>
      <w:r>
        <w:rPr>
          <w:color w:val="000000"/>
          <w:u w:color="000000"/>
        </w:rPr>
        <w:t xml:space="preserve"> przeznacza się, z zastrzeżeniem ust. 2, pod ciągi pieszo-rowerowe.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wykorzystanie terenów oznaczonych symbolami: 9KP i 10KP pod dojście i dojaz</w:t>
      </w:r>
      <w:r>
        <w:rPr>
          <w:color w:val="000000"/>
          <w:u w:color="000000"/>
        </w:rPr>
        <w:t>d do przyległych działek budowlanych.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terenach, o których mowa w ust. 1, obowiązują następujące ustalenia dotyczące zagospodarowania: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szerokości ciągów pieszo-rowerowych zgodnie z liniami rozgraniczającymi i wymiarami przedstawionymi na</w:t>
      </w:r>
      <w:r>
        <w:rPr>
          <w:color w:val="000000"/>
          <w:u w:color="000000"/>
        </w:rPr>
        <w:t xml:space="preserve"> rysunku planu;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dopuszcza się zagospodarowanie w formie wydzielonego chodnika i ścieżki rowerowej, a także w formie wspólnej nawierzchni pieszo-rowerowej; w ramach uzupełnienia zagospodarowania dopuszcza się zieleń i małą architekturę.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Teren oz</w:t>
      </w:r>
      <w:r>
        <w:rPr>
          <w:color w:val="000000"/>
          <w:u w:color="000000"/>
        </w:rPr>
        <w:t xml:space="preserve">naczony na rysunku planu symbolem 1IE oraz opisany jako </w:t>
      </w:r>
      <w:r>
        <w:rPr>
          <w:i/>
          <w:color w:val="000000"/>
          <w:u w:color="000000"/>
        </w:rPr>
        <w:t>teren elektroenergetyki</w:t>
      </w:r>
      <w:r>
        <w:rPr>
          <w:color w:val="000000"/>
          <w:u w:color="000000"/>
        </w:rPr>
        <w:t xml:space="preserve"> przeznacza się pod kontenerową stację transformatorową.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którym mowa w ust. 1, ustala się minimalny udział procentowy powierzchni biologicznie czynnej w odniesi</w:t>
      </w:r>
      <w:r>
        <w:rPr>
          <w:color w:val="000000"/>
          <w:u w:color="000000"/>
        </w:rPr>
        <w:t>eniu do powierzchni działki budowlanej wynoszący 5%.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Teren oznaczony na rysunku planu symbolem 1I-ZP oraz opisany jako </w:t>
      </w:r>
      <w:r>
        <w:rPr>
          <w:i/>
          <w:color w:val="000000"/>
          <w:u w:color="000000"/>
        </w:rPr>
        <w:t>teren infrastruktury technicznej lub zieleni urządzonej</w:t>
      </w:r>
      <w:r>
        <w:rPr>
          <w:color w:val="000000"/>
          <w:u w:color="000000"/>
        </w:rPr>
        <w:t xml:space="preserve"> przeznacza się pod: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urządzenia infrastruktury technicznej;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zieleń </w:t>
      </w:r>
      <w:r>
        <w:rPr>
          <w:color w:val="000000"/>
          <w:u w:color="000000"/>
        </w:rPr>
        <w:t>urządzoną.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których mowa w ust. 1, ustala się następujące zasady zagospodarowania: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obowiązuje, z zastrzeżeniem ust. 2, zakaz zabudowy;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zakaz zabudowy nie dotyczy obiektów budowlanych, o których mowa w § 6 niniejszej uchwały;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minimalny udział procentowy powierzchni biologicznie czynnej w odniesieniu do powierzchni działki budowlanej wynosi 80%.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 xml:space="preserve">Teren oznaczony na rysunku planu symbolem 1ZP oraz opisany jako </w:t>
      </w:r>
      <w:r>
        <w:rPr>
          <w:i/>
          <w:color w:val="000000"/>
          <w:u w:color="000000"/>
        </w:rPr>
        <w:t xml:space="preserve">teren zieleni urządzonej </w:t>
      </w:r>
      <w:r>
        <w:rPr>
          <w:color w:val="000000"/>
          <w:u w:color="000000"/>
        </w:rPr>
        <w:t xml:space="preserve">przeznacza się pod zieleń urządzoną. 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terenie, o których mowa w ust. 1, ustala się następujące zasady zagospodarowania: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obowiązuje, z zastrzeżeniem ust. 2, zakaz zabudowy;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zakaz zabudowy nie dotyczy obiektów budowlanych, o których mowa w § 6 niniejszej uchwały;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minimalny udział</w:t>
      </w:r>
      <w:r>
        <w:rPr>
          <w:color w:val="000000"/>
          <w:u w:color="000000"/>
        </w:rPr>
        <w:t xml:space="preserve"> procentowy powierzchni biologicznie czynnej w odniesieniu do powierzchni działki budowlanej wynosi 80%.</w:t>
      </w:r>
    </w:p>
    <w:p w:rsidR="00A77B3E" w:rsidRDefault="00D8377C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dotyczące modernizacji, rozbudowy i budowy infrastruktury technicznej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Zaopatrzenie w wodę należy realizować w oparciu o </w:t>
      </w:r>
      <w:r>
        <w:rPr>
          <w:color w:val="000000"/>
          <w:u w:color="000000"/>
        </w:rPr>
        <w:t>rozdzielczą sieć wodociągową.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 budowę, rozbudowę i przebudowę rozdzielczej sieci wodociągowej.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braku warunków przyłączenia do sieci wodociągowej, dopuszcza się rozwiązania wynikające z przepisów odrębnych.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W zakresie odp</w:t>
      </w:r>
      <w:r>
        <w:rPr>
          <w:color w:val="000000"/>
          <w:u w:color="000000"/>
        </w:rPr>
        <w:t xml:space="preserve">rowadzania ścieków oraz gospodarowania wodami opadowymi lub roztopowymi, obowiązują następujące ustalenia: 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dopuszcza się budowę, rozbudowę i przebudowę rozdzielczej sieci kanalizacyjnej wraz z niezbędnymi urządzeniami towarzyszącymi jak przepompownie ś</w:t>
      </w:r>
      <w:r>
        <w:rPr>
          <w:color w:val="000000"/>
          <w:u w:color="000000"/>
        </w:rPr>
        <w:t>cieków;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razie braku warunków przyłączenia do sieci kanalizacji sanitarnej, dopuszcza się rozwiązanie polegające na zastosowaniu szczelnych zbiorników bezodpływowych, z zapewnieniem ich wywożenia do oczyszczalni ścieków na zasadach określonych w </w:t>
      </w:r>
      <w:r>
        <w:rPr>
          <w:color w:val="000000"/>
          <w:u w:color="000000"/>
        </w:rPr>
        <w:t>przepisach odrębnych;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dopuszcza się, z zastrzeżeniem ust. 2, rozprowadzanie wód opadowych i roztopowych na własny teren nieutwardzony, poprzez zachowanie maksymalnie dużych powierzchni nieutwardzonych, a także rozwiązania i urządzenia wodne zapewniające</w:t>
      </w:r>
      <w:r>
        <w:rPr>
          <w:color w:val="000000"/>
          <w:u w:color="000000"/>
        </w:rPr>
        <w:t xml:space="preserve"> retencję wód opadowych i roztopowych takich jak: doły chłonne, zbiorniki retencyjno-chłonne lub rozsączające, spływy przez powierzchnie zadarnione, na zasadach zgodnych z przepisami odrębnymi.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Odprowadzenie wód opadowych lub roztopowych, pochodzących z</w:t>
      </w:r>
      <w:r>
        <w:rPr>
          <w:color w:val="000000"/>
          <w:u w:color="000000"/>
        </w:rPr>
        <w:t> zanieczyszczonych powierzchni szczelnych winno następować zgodnie w wymogami wynikającymi z przepisów odrębnych.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Przy planowaniu zabudowy należy uwzględnić wymogi wynikające z istniejących urządzeń melioracji wodnych, w tym sieci drenarskiej.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Zaopatrzenie w energię elektryczną należy realizować w oparciu o istniejącą na obszarze planu dystrybucyjną sieć elektroenergetyczną. 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Dopuszcza się, z zastrzeżeniem ust. 4, budowę, rozbudowę i przebudowę rozdzielczej sieci elektroenergetycznej oraz bud</w:t>
      </w:r>
      <w:r>
        <w:rPr>
          <w:color w:val="000000"/>
          <w:u w:color="000000"/>
        </w:rPr>
        <w:t>owę stacji transformatorowych.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ramach przebudowy, o której mowa w ust. 2, rozumie się między innymi likwidację, zmianę przebiegu, bądź skablowanie elektroenergetycznych linii napowietrznych.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 terenach, na których ustalenia planu dopuszczają reali</w:t>
      </w:r>
      <w:r>
        <w:rPr>
          <w:color w:val="000000"/>
          <w:u w:color="000000"/>
        </w:rPr>
        <w:t>zację zabudowy mieszkaniowej lub usługowej zakazuje się realizacji nowych napowietrznych linii elektroenergetycznych.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t>1. </w:t>
      </w:r>
      <w:r>
        <w:rPr>
          <w:color w:val="000000"/>
          <w:u w:color="000000"/>
        </w:rPr>
        <w:t xml:space="preserve">Dopuszcza się, z zastrzeżeniem ust. 3, lokalizację mikroinstalacji, o których mowa w przepisach o odnawialnych źródłach energii, </w:t>
      </w:r>
      <w:r>
        <w:rPr>
          <w:color w:val="000000"/>
          <w:u w:color="000000"/>
        </w:rPr>
        <w:t>z wyłączeniem instalacji urządzeń pozyskujących energię z wiatru.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Zakazuje się instalacji urządzeń pozyskujących energię z biomasy, biogazu i biopłynów.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Dopuszcza się lokalizację innych instalacji niż wymienionych w ust. 1 jeżeli wynika to z przepisó</w:t>
      </w:r>
      <w:r>
        <w:rPr>
          <w:color w:val="000000"/>
          <w:u w:color="000000"/>
        </w:rPr>
        <w:t>w szczegółowych dla poszczególnych terenów, zawartych  w rozdziale 3.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rPr>
          <w:color w:val="000000"/>
          <w:u w:color="000000"/>
        </w:rPr>
        <w:t>Ustala się następujące sposoby zaopatrzenia w gaz: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ze zbiorników stałych;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poprzez budowę, rozbudowę i przebudowę rozdzielczej sieci gazowej o minimalnej średnicy 25 mm.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34.</w:t>
      </w:r>
      <w:r>
        <w:rPr>
          <w:b/>
        </w:rPr>
        <w:t> </w:t>
      </w:r>
      <w:r>
        <w:rPr>
          <w:color w:val="000000"/>
          <w:u w:color="000000"/>
        </w:rPr>
        <w:t>Zaopatrzenie w energię cieplną należy realizować poprzez urządzenia zaopatrzenia w ciepło o wysokiej sprawności grzewczej, z uwzględnieniem ograniczeń i zakazów w zakresie eksploatacji instalacji, w których następuje spalanie paliw, o których mowa w przep</w:t>
      </w:r>
      <w:r>
        <w:rPr>
          <w:color w:val="000000"/>
          <w:u w:color="000000"/>
        </w:rPr>
        <w:t>isach odrębnych.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35. </w:t>
      </w:r>
      <w:r>
        <w:rPr>
          <w:color w:val="000000"/>
          <w:u w:color="000000"/>
        </w:rPr>
        <w:t>Dopuszcza się budowę, rozbudowę i przebudowę urządzeń i sieci telekomunikacyjnych.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36. </w:t>
      </w:r>
      <w:r>
        <w:rPr>
          <w:color w:val="000000"/>
          <w:u w:color="000000"/>
        </w:rPr>
        <w:t>W zakresie magazynowania i zagospodarowania odpadów, obowiązują zasady określone w przepisach odrębnych, w tym aktach prawa miejscowego, dotyczą</w:t>
      </w:r>
      <w:r>
        <w:rPr>
          <w:color w:val="000000"/>
          <w:u w:color="000000"/>
        </w:rPr>
        <w:t>cych odpadów oraz utrzymania czystości i porządku na terenie gminy.</w:t>
      </w:r>
    </w:p>
    <w:p w:rsidR="00A77B3E" w:rsidRDefault="00D8377C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37.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D8377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38. </w:t>
      </w:r>
      <w:r>
        <w:rPr>
          <w:color w:val="000000"/>
          <w:u w:color="000000"/>
        </w:rPr>
        <w:t xml:space="preserve">Uchwała wchodzi w życie po upływie 14 dni od dnia ogłoszenia w Dzienniku Urzędowym Województwa </w:t>
      </w:r>
      <w:r>
        <w:rPr>
          <w:color w:val="000000"/>
          <w:u w:color="000000"/>
        </w:rPr>
        <w:t>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8377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8258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258A" w:rsidRDefault="00A8258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258A" w:rsidRDefault="00D8377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A8258A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D8377C">
        <w:t>Załącznik Nr 1 do uchwały</w:t>
      </w:r>
      <w:r w:rsidR="00D8377C">
        <w:rPr>
          <w:color w:val="000000"/>
          <w:u w:color="000000"/>
        </w:rPr>
        <w:t xml:space="preserve"> Nr LXXII/545/2024</w:t>
      </w:r>
      <w:r w:rsidR="00D8377C">
        <w:rPr>
          <w:color w:val="000000"/>
          <w:u w:color="000000"/>
        </w:rPr>
        <w:br/>
      </w:r>
      <w:r w:rsidR="00D8377C">
        <w:t>Rady Gminy Lipno</w:t>
      </w:r>
      <w:r w:rsidR="00D8377C">
        <w:rPr>
          <w:color w:val="000000"/>
          <w:u w:color="000000"/>
        </w:rPr>
        <w:br/>
      </w:r>
      <w:r w:rsidR="00D8377C">
        <w:t>z dnia 25 stycznia 2024 r.</w:t>
      </w:r>
      <w:r w:rsidR="00D8377C">
        <w:rPr>
          <w:color w:val="000000"/>
          <w:u w:color="000000"/>
        </w:rPr>
        <w:br/>
      </w:r>
      <w:hyperlink r:id="rId8" w:history="1">
        <w:r w:rsidR="00D8377C"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A8258A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D8377C">
        <w:rPr>
          <w:color w:val="000000"/>
          <w:u w:color="000000"/>
        </w:rPr>
        <w:t>Załącznik Nr 2 do uchwały Nr LXXII/545/2024</w:t>
      </w:r>
      <w:r w:rsidR="00D8377C">
        <w:rPr>
          <w:color w:val="000000"/>
          <w:u w:color="000000"/>
        </w:rPr>
        <w:br/>
        <w:t>Rady Gminy Lipno</w:t>
      </w:r>
      <w:r w:rsidR="00D8377C">
        <w:rPr>
          <w:color w:val="000000"/>
          <w:u w:color="000000"/>
        </w:rPr>
        <w:br/>
        <w:t>z dnia 25 stycznia 2024 r.</w:t>
      </w:r>
    </w:p>
    <w:p w:rsidR="00A77B3E" w:rsidRDefault="00D8377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zgłoszonych do</w:t>
      </w:r>
      <w:r>
        <w:rPr>
          <w:b/>
          <w:color w:val="000000"/>
          <w:u w:color="000000"/>
        </w:rPr>
        <w:t xml:space="preserve"> projektu miejscowego planu zagospodarowania przestrzennego Gminy Lipno, dla obszaru położonego w miejscowości Lipno, w rejonie drogi wojewódzkiej nr 309</w:t>
      </w:r>
    </w:p>
    <w:p w:rsidR="00A77B3E" w:rsidRDefault="00D8377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trakcie wyłożenia projektu miejscowego planu zagospodarowania przestrzennego Gminy Lipno, dla obszar</w:t>
      </w:r>
      <w:r>
        <w:rPr>
          <w:color w:val="000000"/>
          <w:u w:color="000000"/>
        </w:rPr>
        <w:t>u położonego w miejscowości Lipno, w rejonie drogi wojewódzkiej nr 309 wraz z prognozą oddziaływania na środowisko do publicznego wglądu, tj. w dniach od 23.11.2023 r. do 14.12.2023 r. oraz w okresie nie krótszym niż 14 dni od dnia zakończenia, tj. do 29.1</w:t>
      </w:r>
      <w:r>
        <w:rPr>
          <w:color w:val="000000"/>
          <w:u w:color="000000"/>
        </w:rPr>
        <w:t>2.2023 r., nie zgłoszono uwag do przedmiotowego projektu planu.</w:t>
      </w:r>
    </w:p>
    <w:p w:rsidR="00A77B3E" w:rsidRDefault="00D8377C">
      <w:pPr>
        <w:keepLines/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W związku z brakiem uwag nie zachodzi potrzeba ich rozstrzygnięcia.</w:t>
      </w:r>
    </w:p>
    <w:p w:rsidR="00A77B3E" w:rsidRDefault="00A8258A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D8377C">
        <w:rPr>
          <w:color w:val="000000"/>
          <w:u w:color="000000"/>
        </w:rPr>
        <w:t>Załącznik Nr 3 do uchwały Nr LXXII/545/2024</w:t>
      </w:r>
      <w:r w:rsidR="00D8377C">
        <w:rPr>
          <w:color w:val="000000"/>
          <w:u w:color="000000"/>
        </w:rPr>
        <w:br/>
        <w:t>Rady Gminy Lipno</w:t>
      </w:r>
      <w:r w:rsidR="00D8377C">
        <w:rPr>
          <w:color w:val="000000"/>
          <w:u w:color="000000"/>
        </w:rPr>
        <w:br/>
        <w:t>z dnia 25 sty</w:t>
      </w:r>
      <w:r w:rsidR="00D8377C">
        <w:rPr>
          <w:color w:val="000000"/>
          <w:u w:color="000000"/>
        </w:rPr>
        <w:t>cznia 2024 r.</w:t>
      </w:r>
    </w:p>
    <w:p w:rsidR="00A77B3E" w:rsidRDefault="00D8377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realizacji zapisanych w planie inwestycji z zakresu infrastruktury technicznej, które należą do zadań własnych gminy oraz zasadach ich finansowania</w:t>
      </w:r>
    </w:p>
    <w:p w:rsidR="00A77B3E" w:rsidRDefault="00D8377C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20 ust. 1 ustawy z dnia 27 marca 2003 r. o </w:t>
      </w:r>
      <w:r>
        <w:rPr>
          <w:color w:val="000000"/>
          <w:u w:color="000000"/>
        </w:rPr>
        <w:t>planowaniu i zagospodarowaniu przestrzennym (tekst jedn. Dz. U. z 2023 r. poz. 977 ze zm.) oraz art. 67 ust. 3 ustawy z dnia 7 lipca 2023 r. o zmianie ustawy o planowaniu i zagospodarowaniu przestrzennym oraz niektórych innych ustaw (Dz. U. z 2023 r. poz. </w:t>
      </w:r>
      <w:r>
        <w:rPr>
          <w:color w:val="000000"/>
          <w:u w:color="000000"/>
        </w:rPr>
        <w:t>1688) w związku z art.  7 ust. 1 pkt 2 i 3 ustawy z dnia 8 marca 1990 r. o samorządzie gminnym (tekst jedn. Dz. U. z 2023 r. poz. 40 ze zm.) i art. 216 ust. 2 pkt 1 ustawy z dnia 27 sierpnia 2009 r. o finansach publicznych (tekst jedn. Dz. U. z 2023 r. poz</w:t>
      </w:r>
      <w:r>
        <w:rPr>
          <w:color w:val="000000"/>
          <w:u w:color="000000"/>
        </w:rPr>
        <w:t>. 1270 ze zm.), Rada Gminy Lipno rozstrzyga, co następuje: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Ustala się następujący sposób realizacji, zapisanych w miejscowym planie zagospodarowania przestrzennego Gminy Lipno, dla obszaru położonego w miejscowości Lipno, w rejonie drogi wojewódzki</w:t>
      </w:r>
      <w:r>
        <w:rPr>
          <w:color w:val="000000"/>
          <w:u w:color="000000"/>
        </w:rPr>
        <w:t>ej nr 309, inwestycji z zakresu infrastruktury technicznej, które należą do zadań własnych gminy: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modernizacji, rozbudowy i budowy systemów komunikacyjnych, założono budowę i rozbudowę dróg gminnych klasy lokalnej oznaczonych symbolami KDL or</w:t>
      </w:r>
      <w:r>
        <w:rPr>
          <w:color w:val="000000"/>
          <w:u w:color="000000"/>
        </w:rPr>
        <w:t>az dróg gminnych klasy dojazdowej oznaczonych symbolami KDD; dodatkowo określono układ komunikacyjny składający się z dróg wewnętrznych oznaczonych symbolami KR, które nie stanowią dróg publicznych w rozumieniu przepisów odrębnych;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 zakresie zasad </w:t>
      </w:r>
      <w:r>
        <w:rPr>
          <w:color w:val="000000"/>
          <w:u w:color="000000"/>
        </w:rPr>
        <w:t>uzbrojenia terenu oraz modernizacji i budowy systemów infrastruktury technicznej założono: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budowę i rozbudowę sieci kanalizacji sanitarnej i deszczowej,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budowę i rozbudowę sieci wodociągowej.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Realizację zadań własnych gminy prowadzić będą, z zastr</w:t>
      </w:r>
      <w:r>
        <w:rPr>
          <w:color w:val="000000"/>
          <w:u w:color="000000"/>
        </w:rPr>
        <w:t>zeżeniem ust. 3 i 4, właściwe podmioty i jednostki gminne.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Inwestycje realizowane będą etapowo, w zależności od wielkości przeznaczonych środków.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Określenie terminów przystąpienia i zakończenia realizacji poszczególnych zadań, nastąpi według kryterió</w:t>
      </w:r>
      <w:r>
        <w:rPr>
          <w:color w:val="000000"/>
          <w:u w:color="000000"/>
        </w:rPr>
        <w:t>w i zasad przyjętych w wieloletnich planach inwestycyjnych i finansowych Gminy Lipno.</w:t>
      </w:r>
    </w:p>
    <w:p w:rsidR="00A77B3E" w:rsidRDefault="00D8377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Finansowanie inwestycji należących do zadań własnych gminy, odbywać się będzie poprzez: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z budżetu gminy, zgodnie z uchwałą budżetową;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współfinansowanie</w:t>
      </w:r>
      <w:r>
        <w:rPr>
          <w:color w:val="000000"/>
          <w:u w:color="000000"/>
        </w:rPr>
        <w:t xml:space="preserve"> środkami zewnętrznymi, poprzez budżet gminy w ramach m. in.: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dotacji unijnych,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dotacji samorządu województwa,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dotacji i pożyczek z funduszy celowych,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kredytów i pożyczek bankowych,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obligacji komunalnych,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Wojewódzkiego Funduszu Ochrony Śr</w:t>
      </w:r>
      <w:r>
        <w:rPr>
          <w:color w:val="000000"/>
          <w:u w:color="000000"/>
        </w:rPr>
        <w:t>odowiska i Gospodarki Wodnej,</w:t>
      </w:r>
    </w:p>
    <w:p w:rsidR="00A77B3E" w:rsidRDefault="00D8377C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innych środków zewnętrznych;</w:t>
      </w:r>
    </w:p>
    <w:p w:rsidR="00A77B3E" w:rsidRDefault="00D8377C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3) </w:t>
      </w:r>
      <w:r>
        <w:rPr>
          <w:color w:val="000000"/>
          <w:u w:color="000000"/>
        </w:rPr>
        <w:t>udział inwestorów w finansowaniu w ramach porozumień o charakterze cywilnoprawnym lub w formie partnerstwa publiczno-prywatnego - „PPP", a </w:t>
      </w:r>
      <w:r>
        <w:rPr>
          <w:color w:val="000000"/>
          <w:u w:color="000000"/>
        </w:rPr>
        <w:t>także właścicieli nieruchomości.</w:t>
      </w:r>
    </w:p>
    <w:p w:rsidR="00A77B3E" w:rsidRDefault="00A8258A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D8377C">
        <w:t>Załącznik Nr 4 do uchwały</w:t>
      </w:r>
      <w:r w:rsidR="00D8377C">
        <w:rPr>
          <w:color w:val="000000"/>
          <w:u w:color="000000"/>
        </w:rPr>
        <w:t xml:space="preserve"> Nr LXXII/545/2024</w:t>
      </w:r>
      <w:r w:rsidR="00D8377C">
        <w:rPr>
          <w:color w:val="000000"/>
          <w:u w:color="000000"/>
        </w:rPr>
        <w:br/>
      </w:r>
      <w:r w:rsidR="00D8377C">
        <w:t>Rady Gminy Lipno</w:t>
      </w:r>
      <w:r w:rsidR="00D8377C">
        <w:rPr>
          <w:color w:val="000000"/>
          <w:u w:color="000000"/>
        </w:rPr>
        <w:br/>
      </w:r>
      <w:r w:rsidR="00D8377C">
        <w:t>z dnia 25 stycznia 2024 r.</w:t>
      </w:r>
      <w:r w:rsidR="00D8377C">
        <w:rPr>
          <w:color w:val="000000"/>
          <w:u w:color="000000"/>
        </w:rPr>
        <w:br/>
      </w:r>
      <w:hyperlink r:id="rId11" w:history="1">
        <w:r w:rsidR="00D8377C">
          <w:rPr>
            <w:rStyle w:val="Hipercze"/>
            <w:color w:val="000000"/>
            <w:u w:val="none" w:color="000000"/>
          </w:rPr>
          <w:t>Zalacznik4.gml</w:t>
        </w:r>
      </w:hyperlink>
    </w:p>
    <w:p w:rsidR="00A77B3E" w:rsidRDefault="00D8377C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 xml:space="preserve">Dane przestrzenne, o których mowa </w:t>
      </w:r>
      <w:r>
        <w:rPr>
          <w:b/>
          <w:color w:val="000000"/>
          <w:u w:color="000000"/>
        </w:rPr>
        <w:t>w art. 67a ust. 3 i 5 ustawy z dnia 27 marca 2003 r. o planowaniu i zagospodarowaniu przestrzennym (tekst jedn. Dz.U. z 2023 r. poz. 977 ze zm.) ujawnione zostaną po kliknięciu w ikonę</w:t>
      </w:r>
    </w:p>
    <w:p w:rsidR="00A8258A" w:rsidRDefault="00A8258A">
      <w:pPr>
        <w:rPr>
          <w:szCs w:val="20"/>
        </w:rPr>
      </w:pPr>
    </w:p>
    <w:p w:rsidR="00A8258A" w:rsidRDefault="00D8377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8258A" w:rsidRDefault="00D8377C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Opracowanie niniejszego planu wykonane zostało w oparciu </w:t>
      </w:r>
      <w:r>
        <w:rPr>
          <w:szCs w:val="20"/>
        </w:rPr>
        <w:t>o uchwałę Nr L/370/2022 Rady Gminy Lipno z dnia 30 czerwca 2022 r. w sprawie przystąpienia do sporządzenia miejscowego planu zagospodarowania przestrzennego Gminy Lipno, dla obszaru położonego w miejscowości Lipno, w rejonie drogi wojewódzkiej nr 309.</w:t>
      </w:r>
    </w:p>
    <w:p w:rsidR="00A8258A" w:rsidRDefault="00D8377C">
      <w:pPr>
        <w:spacing w:before="120" w:after="120"/>
        <w:ind w:firstLine="227"/>
        <w:rPr>
          <w:szCs w:val="20"/>
        </w:rPr>
      </w:pPr>
      <w:r>
        <w:rPr>
          <w:szCs w:val="20"/>
        </w:rPr>
        <w:t>Obsz</w:t>
      </w:r>
      <w:r>
        <w:rPr>
          <w:szCs w:val="20"/>
        </w:rPr>
        <w:t>ar objęty planem obejmuje fragment północnej części miejscowości Lipno, leżący przy odcinku drogi wojewódzkiej nr 309 pomiędzy centrum miejscowości, a wylotem w kierunku Radomicka i Targowiska.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>Zgodnie z kierunkami zagospodarowania wyznaczonymi w Studium uwarunkowań i kierunków zagospodarowania przestrzennego Gminy Lipno (uchwała Nr XXXVII/280/2021 Rady Gminy Lipno z dnia 23 września 2021 r.) obszar objęty planem miejscowym określony został w prz</w:t>
      </w:r>
      <w:r>
        <w:rPr>
          <w:szCs w:val="20"/>
        </w:rPr>
        <w:t xml:space="preserve">eważającej części jako </w:t>
      </w:r>
      <w:r>
        <w:rPr>
          <w:i/>
          <w:color w:val="000000"/>
          <w:szCs w:val="20"/>
          <w:u w:color="000000"/>
        </w:rPr>
        <w:t xml:space="preserve">wielofunkcyjne obszary rozwoju sieci osadniczej </w:t>
      </w:r>
      <w:r>
        <w:rPr>
          <w:color w:val="000000"/>
          <w:szCs w:val="20"/>
          <w:u w:color="000000"/>
        </w:rPr>
        <w:t xml:space="preserve">oraz w mniejszym stopniu jako </w:t>
      </w:r>
      <w:r>
        <w:rPr>
          <w:i/>
          <w:color w:val="000000"/>
          <w:szCs w:val="20"/>
          <w:u w:color="000000"/>
        </w:rPr>
        <w:t>obszary lokalizacji obiektów i urządzeń aktywności gospodarczych</w:t>
      </w:r>
      <w:r>
        <w:rPr>
          <w:color w:val="000000"/>
          <w:szCs w:val="20"/>
          <w:u w:color="000000"/>
        </w:rPr>
        <w:t>. Tym samym oznacza to, że w dużej mierze celem opracowania jest zmiana przeznaczenia teren</w:t>
      </w:r>
      <w:r>
        <w:rPr>
          <w:color w:val="000000"/>
          <w:szCs w:val="20"/>
          <w:u w:color="000000"/>
        </w:rPr>
        <w:t xml:space="preserve">ów rolnych na tereny budowlane, w szczególności związane z możliwością realizacji zabudowy mieszkaniowej, a także zabudowy usługowej oraz usługowo-przemysłowej. 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sąsiedztwo drogi wojewódzkiej posiadającej klasę techniczną główną, w planie przyję</w:t>
      </w:r>
      <w:r>
        <w:rPr>
          <w:color w:val="000000"/>
          <w:szCs w:val="20"/>
          <w:u w:color="000000"/>
        </w:rPr>
        <w:t>to zasadę obudowy tej drogi funkcjami usługowo-mieszkaniowymi. W części centralnej opracowania oraz w sąsiedztwie szkoły podstawowej zaproponowano nowe tereny mające pełnić rolę przestrzeni publicznych związanych z rekreacją i wypoczynkiem. Ponadto, uwzglę</w:t>
      </w:r>
      <w:r>
        <w:rPr>
          <w:color w:val="000000"/>
          <w:szCs w:val="20"/>
          <w:u w:color="000000"/>
        </w:rPr>
        <w:t xml:space="preserve">dniając zapisy Studium oraz stan istniejący wyznaczono tereny związane z realizacją przeznaczeń usługowo-produkcyjnych. Należy też podkreślić, że w planie zaproponowano w sposób kompleksowy układ obsługi komunikacyjnej, z uwzględnieniem drogi wojewódzkiej </w:t>
      </w:r>
      <w:r>
        <w:rPr>
          <w:color w:val="000000"/>
          <w:szCs w:val="20"/>
          <w:u w:color="000000"/>
        </w:rPr>
        <w:t>klasy głównej, a także w nawiązaniu do istniejącego już na tym obszarze oraz w jego bezpośrednim sąsiedztwie układu drogowego.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Obszar objęty planem zajmuje powierzchnię ok. 34,02 ha i obejmuje tereny o różnym przeznaczeniu lub różnych zasadach zagospodarow</w:t>
      </w:r>
      <w:r>
        <w:rPr>
          <w:color w:val="000000"/>
          <w:szCs w:val="20"/>
          <w:u w:color="000000"/>
        </w:rPr>
        <w:t>ania. W przedmiotowym planie wyznaczono następujące tereny:</w:t>
      </w:r>
    </w:p>
    <w:p w:rsidR="00A8258A" w:rsidRDefault="00D8377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MNW – teren zabudowy mieszkaniowej jednorodzinnej wolnostojącej, o powierzchni 17,96 ha;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MNW-U – teren zabudowy mieszkaniowej jednorodzinnej wolnostojącej lub usług, o powierzchni 3,82 ha;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</w:rPr>
        <w:t>) US – teren usług sportu i rekreacji, o powierzchni 1,76 ha;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UR – teren usług kultu religijnego, o powierzchni 0,49 ha;</w:t>
      </w:r>
    </w:p>
    <w:p w:rsidR="00A8258A" w:rsidRDefault="00D8377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U-P – teren usług lub produkcji, o powierzchni 2,40 ha;</w:t>
      </w:r>
    </w:p>
    <w:p w:rsidR="00A8258A" w:rsidRDefault="00D8377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US-ZP – teren usług sportu i rekreacji lub zieleni urządzonej, o powie</w:t>
      </w:r>
      <w:r>
        <w:rPr>
          <w:color w:val="000000"/>
          <w:szCs w:val="20"/>
          <w:u w:color="000000"/>
        </w:rPr>
        <w:t>rzchni 0,29 ha;</w:t>
      </w:r>
    </w:p>
    <w:p w:rsidR="00A8258A" w:rsidRDefault="00D8377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KDG – teren drogi głównej, o powierzchni 1,48 ha;</w:t>
      </w:r>
    </w:p>
    <w:p w:rsidR="00A8258A" w:rsidRDefault="00D8377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KDL – teren drogi lokalnej, o powierzchni 1,69 ha;</w:t>
      </w:r>
    </w:p>
    <w:p w:rsidR="00A8258A" w:rsidRDefault="00D8377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9) KDD – teren drogi dojazdowej, o powierzchni 0,88 ha;</w:t>
      </w:r>
    </w:p>
    <w:p w:rsidR="00A8258A" w:rsidRDefault="00D8377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KR – teren komunikacji drogowej wewnętrznej, o powierzchni 2,71 ha;</w:t>
      </w:r>
    </w:p>
    <w:p w:rsidR="00A8258A" w:rsidRDefault="00D8377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K</w:t>
      </w:r>
      <w:r>
        <w:rPr>
          <w:color w:val="000000"/>
          <w:szCs w:val="20"/>
          <w:u w:color="000000"/>
        </w:rPr>
        <w:t>P – teren komunikacji pieszo-rowerowej, o powierzchni 0,47 ha;</w:t>
      </w:r>
    </w:p>
    <w:p w:rsidR="00A8258A" w:rsidRDefault="00D8377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12) IE – teren elektroenergetyki, o powierzchni 0,01 ha;</w:t>
      </w:r>
    </w:p>
    <w:p w:rsidR="00A8258A" w:rsidRDefault="00D8377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13) I-ZP – teren infrastruktury technicznej lub zieleni urządzonej, o powierzchni 0,02 ha;</w:t>
      </w:r>
    </w:p>
    <w:p w:rsidR="00A8258A" w:rsidRDefault="00D8377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14) ZP – teren zieleni urządzonej, o powierzc</w:t>
      </w:r>
      <w:r>
        <w:rPr>
          <w:color w:val="000000"/>
          <w:szCs w:val="20"/>
          <w:u w:color="000000"/>
        </w:rPr>
        <w:t>hni 0,04 ha;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Należy także podkreślić, że zgodnie z art. 34 ust. 1 ustawy o planowaniu i zagospodarowaniu przestrzennym, przyjęcie przedmiotowego planu spowoduje, że na obszarze objętym opracowaniem utracą moc uprzednio sporządzone plany miejscowe – przyjęt</w:t>
      </w:r>
      <w:r>
        <w:rPr>
          <w:color w:val="000000"/>
          <w:szCs w:val="20"/>
          <w:u w:color="000000"/>
        </w:rPr>
        <w:t>e uchwałami: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Nr VI/38/99 Rady Gminy Lipno z dnia 4 marca 1999 r. w sprawie zatwierdzenia zmiany miejscowego planu zagospodarowania przestrzennego Gminy Lipno </w:t>
      </w:r>
      <w:r>
        <w:rPr>
          <w:i/>
          <w:color w:val="000000"/>
          <w:szCs w:val="20"/>
          <w:u w:color="000000"/>
        </w:rPr>
        <w:t>(Dz. Urz. Woj. Wielkopolskiego z dnia 17 czerwca 1999 r., Nr 41, poz. 868);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2) Nr VI/39/99 Rady</w:t>
      </w:r>
      <w:r>
        <w:rPr>
          <w:color w:val="000000"/>
          <w:szCs w:val="20"/>
          <w:u w:color="000000"/>
        </w:rPr>
        <w:t xml:space="preserve"> Gminy Lipno z dnia 4 marca 1999 r. w sprawie zatwierdzenia zmiany miejscowego planu zagospodarowania przestrzennego Gminy Lipno </w:t>
      </w:r>
      <w:r>
        <w:rPr>
          <w:i/>
          <w:color w:val="000000"/>
          <w:szCs w:val="20"/>
          <w:u w:color="000000"/>
        </w:rPr>
        <w:t>(Dz. Urz. Woj. Wielkopolskiego z dnia 17 czerwca 1999 r., Nr 41, poz. 869);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Nr IX/60/2003 Rady Gminy Lipno z dnia 17 wrześni</w:t>
      </w:r>
      <w:r>
        <w:rPr>
          <w:color w:val="000000"/>
          <w:szCs w:val="20"/>
          <w:u w:color="000000"/>
        </w:rPr>
        <w:t xml:space="preserve">a 2003 r. w sprawie zatwierdzenia miejscowego planu zagospodarowania przestrzennego Gminy Lipno w obrębie miejscowości Lipno </w:t>
      </w:r>
      <w:r>
        <w:rPr>
          <w:i/>
          <w:color w:val="000000"/>
          <w:szCs w:val="20"/>
          <w:u w:color="000000"/>
        </w:rPr>
        <w:t xml:space="preserve">(Dz. Urz. Woj. Wielkopolskiego z dnia 10 listopada 2003 r., Nr 174, poz. 3245) </w:t>
      </w:r>
      <w:r>
        <w:rPr>
          <w:color w:val="000000"/>
          <w:szCs w:val="20"/>
          <w:u w:color="000000"/>
        </w:rPr>
        <w:t>wraz ze zmianą przyjętą uchwałą Nr XXI/118/2004 Rady</w:t>
      </w:r>
      <w:r>
        <w:rPr>
          <w:color w:val="000000"/>
          <w:szCs w:val="20"/>
          <w:u w:color="000000"/>
        </w:rPr>
        <w:t xml:space="preserve"> Gminy Lipno z dnia 3 listopada 2004 r. </w:t>
      </w:r>
      <w:r>
        <w:rPr>
          <w:i/>
          <w:color w:val="000000"/>
          <w:szCs w:val="20"/>
          <w:u w:color="000000"/>
        </w:rPr>
        <w:t>(Dz. Urz. Województwa Wielkopolskiego z dnia 17 grudnia 2004 r., Nr 189, poz. 4389);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Nr LXVI/396/2018 Rady Gminy Lipno z dnia 8 listopada 2018 r. w sprawie miejscowego planu zagospodarowania przestrzennego Gminy L</w:t>
      </w:r>
      <w:r>
        <w:rPr>
          <w:color w:val="000000"/>
          <w:szCs w:val="20"/>
          <w:u w:color="000000"/>
        </w:rPr>
        <w:t xml:space="preserve">ipno, dla obszarów o przeważającej funkcji rolnej i leśnej, położonych w części obrębów Lipno, Klonówiec i Żakowo </w:t>
      </w:r>
      <w:r>
        <w:rPr>
          <w:i/>
          <w:color w:val="000000"/>
          <w:szCs w:val="20"/>
          <w:u w:color="000000"/>
        </w:rPr>
        <w:t xml:space="preserve">(Dz. Urz. Woj. Wielkopolskiego z dnia 19 listopada 2018 r., poz. 9089) </w:t>
      </w:r>
      <w:r>
        <w:rPr>
          <w:color w:val="000000"/>
          <w:szCs w:val="20"/>
          <w:u w:color="000000"/>
        </w:rPr>
        <w:t>- (w nieznacznym fragmencie).</w:t>
      </w:r>
    </w:p>
    <w:p w:rsidR="00A8258A" w:rsidRDefault="00D8377C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Sposób realizacji wymogów wynikających </w:t>
      </w:r>
      <w:r>
        <w:rPr>
          <w:b/>
          <w:color w:val="000000"/>
          <w:szCs w:val="20"/>
          <w:u w:color="000000"/>
        </w:rPr>
        <w:t>z art. 1 ust. 2-4 ustawy o planowaniu i zagospodarowaniu przestrzennym</w:t>
      </w:r>
    </w:p>
    <w:p w:rsidR="00A8258A" w:rsidRDefault="00D8377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planie miejscowym uwzględniono: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wymagania ładu przestrzennego, w tym urbanistyki i architektury oraz walory architektoniczne i krajobrazowe -  poprzez określenie funkcji, która moż</w:t>
      </w:r>
      <w:r>
        <w:rPr>
          <w:color w:val="000000"/>
          <w:szCs w:val="20"/>
          <w:u w:color="000000"/>
        </w:rPr>
        <w:t>e być realizowana na wyznaczonych terenach oraz wyznaczenie wskaźników i parametrów określających charakter zagospodarowania i gabaryty zabudowy z uwzględnieniem istniejącego i planowanego otoczenia;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wymagania ochrony środowiska, w tym gospodarowania wo</w:t>
      </w:r>
      <w:r>
        <w:rPr>
          <w:color w:val="000000"/>
          <w:szCs w:val="20"/>
          <w:u w:color="000000"/>
        </w:rPr>
        <w:t>dami i ochrony gruntów rolnych i leśnych - poprzez ograniczenie dopuszczalnych przeznaczeń terenu, określenie sposobu gospodarowania wodami opadowymi i roztopowymi; należyte zabezpieczenie środowiska gruntowo-wodnego, a także poprzez określenie sposobu zao</w:t>
      </w:r>
      <w:r>
        <w:rPr>
          <w:color w:val="000000"/>
          <w:szCs w:val="20"/>
          <w:u w:color="000000"/>
        </w:rPr>
        <w:t>patrzenia w ciepło; jednocześnie podjęte decyzje planistyczne nie były związane z koniecznością uzyskania zgody na zmianę przeznaczenia gruntów rolnych i leśnych na cele nierolnicze i nieleśne, o których mowa w przepisach o ochronie gruntów rolnych i leśny</w:t>
      </w:r>
      <w:r>
        <w:rPr>
          <w:color w:val="000000"/>
          <w:szCs w:val="20"/>
          <w:u w:color="000000"/>
        </w:rPr>
        <w:t>ch;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wymagania ochrony dziedzictwa kulturowego i zabytków oraz dóbr kultury współczesnej – poprzez dokonane uzgodnienie z właściwymi służbami ochrony konserwatorskiej, z którego wynika brak terenów i obiektów wymagających takiej ochrony;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wymagania och</w:t>
      </w:r>
      <w:r>
        <w:rPr>
          <w:color w:val="000000"/>
          <w:szCs w:val="20"/>
          <w:u w:color="000000"/>
        </w:rPr>
        <w:t xml:space="preserve">rony zdrowia oraz bezpieczeństwa ludzi i mienia, a także potrzeby osób ze szczególnymi potrzebami - poprzez ograniczenie dopuszczalnych działalności na wybranych terenach, poprzez wskazanie na konieczność zapewnienia odpowiedniej liczby miejsc postojowych </w:t>
      </w:r>
      <w:r>
        <w:rPr>
          <w:color w:val="000000"/>
          <w:szCs w:val="20"/>
          <w:u w:color="000000"/>
        </w:rPr>
        <w:t>dla pojazdów wyposażonych w kartę parkingową, a także brak ustaleń mogących mieć negatywny wpływ na potrzeby osób niepełnosprawnych;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walory ekonomiczne przestrzeni - poprzez rozmieszczenie funkcji w zgodzie z uwarunkowaniami ekonomicznymi, stanem istnie</w:t>
      </w:r>
      <w:r>
        <w:rPr>
          <w:color w:val="000000"/>
          <w:szCs w:val="20"/>
          <w:u w:color="000000"/>
        </w:rPr>
        <w:t>jącym oraz wnioskami właścicieli nieruchomości;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prawo własności – poprzez zachowanie możliwości dalszego korzystania z nieruchomości w dotychczasowy sposób lub zgodny z dotychczasowym przeznaczeniem, a także rozszerzenie możliwości wykorzystania terenu,</w:t>
      </w:r>
      <w:r>
        <w:rPr>
          <w:color w:val="000000"/>
          <w:szCs w:val="20"/>
          <w:u w:color="000000"/>
        </w:rPr>
        <w:t xml:space="preserve"> poprzez umożliwienie dalszej rozbudowy i zmiany zagospodarowania;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potrzeby obronności i bezpieczeństwa państwa – poprzez brak ustaleń mogących mieć negatywny wpływ na potrzeby obronności i bezpieczeństwa państwa, co zostało potwierdzone uzyskanym uzgod</w:t>
      </w:r>
      <w:r>
        <w:rPr>
          <w:color w:val="000000"/>
          <w:szCs w:val="20"/>
          <w:u w:color="000000"/>
        </w:rPr>
        <w:t>nieniem projektu planu z właściwymi organami;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potrzeby interesu publicznego - poprzez brak ustaleń kolidujących z realizacją inwestycji celu publicznego o znaczeniu lokalnym i ponadlokalnym - zgodnie z uzyskanymi uzgodnieniami właściwych organów odpowie</w:t>
      </w:r>
      <w:r>
        <w:rPr>
          <w:color w:val="000000"/>
          <w:szCs w:val="20"/>
          <w:u w:color="000000"/>
        </w:rPr>
        <w:t>dzialnych za realizację tych inwestycji;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9) potrzeby w zakresie rozwoju infrastruktury technicznej, w szczególności sieci szerokopasmowych - poprzez ustalenia dotyczące realizacji obiektów sieci infrastruktury technicznej, w tym dopuszczenie budowy, </w:t>
      </w:r>
      <w:r>
        <w:rPr>
          <w:color w:val="000000"/>
          <w:szCs w:val="20"/>
          <w:u w:color="000000"/>
        </w:rPr>
        <w:t>rozbudowy i przebudowy sieci telekomunikacyjnych zgodnie z parametrami ustalonymi w niniejszym planie;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10) zapewnienie udziału społeczeństwa w pracach nad miejscowym planem zagospodarowania przestrzennego, w tym przy użyciu środków komunikacji elektroniczn</w:t>
      </w:r>
      <w:r>
        <w:rPr>
          <w:color w:val="000000"/>
          <w:szCs w:val="20"/>
          <w:u w:color="000000"/>
        </w:rPr>
        <w:t xml:space="preserve">ej oraz zachowanie jawności i przejrzystości procedur planistycznych - poprzez obwieszczenia na tablicy ogłoszeń urzędu oraz ogłoszenia </w:t>
      </w:r>
      <w:r>
        <w:rPr>
          <w:color w:val="000000"/>
          <w:szCs w:val="20"/>
          <w:u w:color="000000"/>
        </w:rPr>
        <w:lastRenderedPageBreak/>
        <w:t>w lokalnej prasie, a także na stronach internetowych urzędu informacji o przystąpieniu do sporządzenia miejscowego proje</w:t>
      </w:r>
      <w:r>
        <w:rPr>
          <w:color w:val="000000"/>
          <w:szCs w:val="20"/>
          <w:u w:color="000000"/>
        </w:rPr>
        <w:t>ktu zagospodarowania przestrzennego oraz o możliwości składania wniosków, a także poprzez informacje o wyłożeniu projektu planu wraz z prognozą do publicznego wglądu, dyskusji publicznej i możliwości składania uwag do sporządzanego projektu;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11) potrzebę z</w:t>
      </w:r>
      <w:r>
        <w:rPr>
          <w:color w:val="000000"/>
          <w:szCs w:val="20"/>
          <w:u w:color="000000"/>
        </w:rPr>
        <w:t>apewnienia odpowiedniej ilości i jakości wody, do celów zaopatrzenia ludności – poprzez ustalenia dotyczące należytego zabezpieczenia środowiska gruntowo-wodnego oraz ustalenia dotyczące realizacji urządzeń infrastruktury technicznej w zakresie zaopatrzeni</w:t>
      </w:r>
      <w:r>
        <w:rPr>
          <w:color w:val="000000"/>
          <w:szCs w:val="20"/>
          <w:u w:color="000000"/>
        </w:rPr>
        <w:t>a w wodę.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ustaleniu przeznaczenia poszczególnych terenów oraz określeniu zasad jego zagospodarowania, uwzględniono złożone do planu wnioski, uwarunkowania ekonomiczne, środowiskowe i społeczne oraz wagę interesu publicznego i prywatnego.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Podczas proce</w:t>
      </w:r>
      <w:r>
        <w:rPr>
          <w:color w:val="000000"/>
          <w:szCs w:val="20"/>
          <w:u w:color="000000"/>
        </w:rPr>
        <w:t>dury wyłożenia projektu miejscowego planu zagospodarowania przestrzennego wraz z prognozą oddziaływania na środowisko do publicznego wglądu nie złożono żadnych uwag. W związku z brakiem uwag nie zaszła potrzeba ich rozstrzygnięcia.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 planowaniu i lokali</w:t>
      </w:r>
      <w:r>
        <w:rPr>
          <w:color w:val="000000"/>
          <w:szCs w:val="20"/>
          <w:u w:color="000000"/>
        </w:rPr>
        <w:t>zowaniu nowego zagospodarowania, w tym nowej zabudowy, uwzględniono wymogi wynikające z art. 1 ust. 4 ustawy o planowaniu i zagospodarowaniu przestrzennym w zakresie: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kształtowania struktur przestrzennych przy uwzględnieniu dążenia do minimalizowania tr</w:t>
      </w:r>
      <w:r>
        <w:rPr>
          <w:color w:val="000000"/>
          <w:szCs w:val="20"/>
          <w:u w:color="000000"/>
        </w:rPr>
        <w:t>ansportochłonności układu przestrzennego - w planie założono obsługę terenów z planowanych i częściowo bezpośrednio przyległych dróg istniejących; jednocześnie dążono do wyznaczania nowych terenów komunikacji w maksymalnym nawiązaniu do istniejących podzia</w:t>
      </w:r>
      <w:r>
        <w:rPr>
          <w:color w:val="000000"/>
          <w:szCs w:val="20"/>
          <w:u w:color="000000"/>
        </w:rPr>
        <w:t>łów geodezyjnych przy eliminacji tzw. podwójnej obsługi komunikacyjnej działek;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lokalizowania nowej zabudowy mieszkaniowej w sposób umożliwiający mieszkańcom maksymalne wykorzystanie publicznego transportu zbiorowego jako podstawowego środka transportu </w:t>
      </w:r>
      <w:r>
        <w:rPr>
          <w:color w:val="000000"/>
          <w:szCs w:val="20"/>
          <w:u w:color="000000"/>
        </w:rPr>
        <w:t>- w planie nie wprowadzono ustaleń mogących pogorszyć możliwość funkcjonowania komunikacji publicznej, jednocześnie ustalenia planu nie wykluczają możliwość realizacji przystanków komunikacji;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zapewniania rozwiązań przestrzennych, ułatwiających przemies</w:t>
      </w:r>
      <w:r>
        <w:rPr>
          <w:color w:val="000000"/>
          <w:szCs w:val="20"/>
          <w:u w:color="000000"/>
        </w:rPr>
        <w:t>zczanie się pieszych i rowerzystów – w planie założono obsługę komunikacyjną z planowanych i częściowo istniejących dróg bezpośrednio przyległych do poszczególnych terenów, które służą zarówno pieszym jak i rowerzystom, ponadto zapewniono możliwość realiza</w:t>
      </w:r>
      <w:r>
        <w:rPr>
          <w:color w:val="000000"/>
          <w:szCs w:val="20"/>
          <w:u w:color="000000"/>
        </w:rPr>
        <w:t>cji chodników i ścieżek rowerowych, a także dopuszczono dla dróg dojazdowych oraz komunikacji drogowej wewnętrznej, zagospodarowanie w formie wspólnej nawierzchni pieszo-jezdnej, przy zastosowaniu obiektów służących uspokojeniu ruchu.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obe</w:t>
      </w:r>
      <w:r>
        <w:rPr>
          <w:color w:val="000000"/>
          <w:szCs w:val="20"/>
          <w:u w:color="000000"/>
        </w:rPr>
        <w:t>jmuje w przeważającej mierze niezabudowane obszary rolne, które częściowo położone są w sąsiedztwie zabudowań. Tym samym planowane uzupełnienia zabudowy dążą do wykształcenia pełnej, zwartej struktury funkcjonalno-przestrzennej, w granicach jednostki osadn</w:t>
      </w:r>
      <w:r>
        <w:rPr>
          <w:color w:val="000000"/>
          <w:szCs w:val="20"/>
          <w:u w:color="000000"/>
        </w:rPr>
        <w:t>iczej, gdzie dalszy rozwój opiera się na przebudowie, rozbudowie, a także uzupełnieniu istniejącej zabudowy. Należy także zaznaczyć, że nowo wyznaczone obszary zabudowy określono zgodnie z kierunkami zagospodarowania wyznaczonymi w Studium uwarunkowań i ki</w:t>
      </w:r>
      <w:r>
        <w:rPr>
          <w:color w:val="000000"/>
          <w:szCs w:val="20"/>
          <w:u w:color="000000"/>
        </w:rPr>
        <w:t>erunków zagospodarowania przestrzennego Gminy Lipno (uchwała Nr XXXVII/280/2021 Rady Gminy Lipno z dnia 23 września 2021 r.). Jednocześnie kierunki rozwoju wyznaczone w Studium wynikały z przeprowadzonych analiz związanych z potrzebami i możliwościami rozw</w:t>
      </w:r>
      <w:r>
        <w:rPr>
          <w:color w:val="000000"/>
          <w:szCs w:val="20"/>
          <w:u w:color="000000"/>
        </w:rPr>
        <w:t>oju całej Gminy Lipno.</w:t>
      </w:r>
    </w:p>
    <w:p w:rsidR="00A8258A" w:rsidRDefault="00D8377C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Zgodność z wynikami analizy zmian w zagospodarowaniu przestrzennym gminy, o których mowa w art. 32 ust. 2 ustawy z dnia 27 marca 2003 r. o planowaniu i zagospodarowaniu przestrzennym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Lipno przyjęła uchwałę Nr XXXVI/220/201</w:t>
      </w:r>
      <w:r>
        <w:rPr>
          <w:color w:val="000000"/>
          <w:szCs w:val="20"/>
          <w:u w:color="000000"/>
        </w:rPr>
        <w:t>7 z dnia 27 stycznia 2017 roku w sprawie aktualności Studium uwarunkowań i kierunków zagospodarowania przestrzennego Gminy Lipno oraz aktualności miejscowych planów zagospodarowania przestrzennego, obowiązujących na obszarze Gminy Lipno. Uchwała ta, podjęt</w:t>
      </w:r>
      <w:r>
        <w:rPr>
          <w:color w:val="000000"/>
          <w:szCs w:val="20"/>
          <w:u w:color="000000"/>
        </w:rPr>
        <w:t>a została na podstawie dokumentu p.t. „Analiza zmian w zagospodarowaniu przestrzennym Gminy Lipno”.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Przedmiotowy plan spełnia wymogi określone w przytoczonym dokumencie, w szczególności jest spójny z wieloletnim programem sporządzania miejscowych planów za</w:t>
      </w:r>
      <w:r>
        <w:rPr>
          <w:color w:val="000000"/>
          <w:szCs w:val="20"/>
          <w:u w:color="000000"/>
        </w:rPr>
        <w:t>gospodarowania przestrzennego, w którym zaproponowano priorytety oraz dodatkowe wskazówki, jakimi należy się kierować przystępując do sporządzania planów miejscowych.</w:t>
      </w:r>
    </w:p>
    <w:p w:rsidR="00A8258A" w:rsidRDefault="00D8377C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lastRenderedPageBreak/>
        <w:t>Wpływ na finanse publiczne,  w tym budżet gminy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Na dochody Gminy Lipno wynikające </w:t>
      </w:r>
      <w:r>
        <w:rPr>
          <w:color w:val="000000"/>
          <w:szCs w:val="20"/>
          <w:u w:color="000000"/>
        </w:rPr>
        <w:t>z uchwalenia miejscowego planu zagospodarowania przestrzennego, składać się będą podatki od nieruchomości, a także opłata planistyczna, możliwa do pobrania w przypadku zbycia nieruchomości przez właścicieli w przeciągu 5 lat od dnia uprawomocnienia się pla</w:t>
      </w:r>
      <w:r>
        <w:rPr>
          <w:color w:val="000000"/>
          <w:szCs w:val="20"/>
          <w:u w:color="000000"/>
        </w:rPr>
        <w:t>nu.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Uchwalenie przedmiotowego planu miejscowego, może spowodować obciążenia finansowe gminy z tytułu realizacji dróg oraz sieci infrastruktury technicznej, a także z tytułu wykupu terenu pod komunikację. Tym samym wskazane jest etapowanie realizacji w zale</w:t>
      </w:r>
      <w:r>
        <w:rPr>
          <w:color w:val="000000"/>
          <w:szCs w:val="20"/>
          <w:u w:color="000000"/>
        </w:rPr>
        <w:t>żności od potrzeb, a także naliczanie opłat adiacenckich od właścicieli nieruchomości z tytułu budowy urządzeń infrastruktury technicznej (będące formą partycypacji właścicieli nieruchomości w kosztach budowy infrastruktury technicznej). Dodatkowo opłata a</w:t>
      </w:r>
      <w:r>
        <w:rPr>
          <w:color w:val="000000"/>
          <w:szCs w:val="20"/>
          <w:u w:color="000000"/>
        </w:rPr>
        <w:t>diacencka z tytułu podziału nieruchomości winna rekompensować koszty wykupu terenu pod nową komunikację o charakterze publicznym.</w:t>
      </w:r>
    </w:p>
    <w:p w:rsidR="00A8258A" w:rsidRDefault="00D8377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Podsumowując powyższe stwierdzenia można uznać, że przyjęcie uchwały w sprawie przedmiotowego planu jest zasadne i stanowić bę</w:t>
      </w:r>
      <w:r>
        <w:rPr>
          <w:color w:val="000000"/>
          <w:szCs w:val="20"/>
          <w:u w:color="000000"/>
        </w:rPr>
        <w:t>dzie podstawę do realizacji zamierzeń inwestycyjnych, spójnych z wyznaczonymi kierunkami polityki przestrzennej Gminy Lipno.</w:t>
      </w:r>
    </w:p>
    <w:sectPr w:rsidR="00A8258A" w:rsidSect="00A8258A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7C" w:rsidRDefault="00D8377C" w:rsidP="00A8258A">
      <w:r>
        <w:separator/>
      </w:r>
    </w:p>
  </w:endnote>
  <w:endnote w:type="continuationSeparator" w:id="0">
    <w:p w:rsidR="00D8377C" w:rsidRDefault="00D8377C" w:rsidP="00A8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825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258A" w:rsidRDefault="00D8377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258A" w:rsidRDefault="00D837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825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E3ADE">
            <w:rPr>
              <w:sz w:val="18"/>
            </w:rPr>
            <w:fldChar w:fldCharType="separate"/>
          </w:r>
          <w:r w:rsidR="004E3ADE">
            <w:rPr>
              <w:noProof/>
              <w:sz w:val="18"/>
            </w:rPr>
            <w:t>1</w:t>
          </w:r>
          <w:r w:rsidR="00A8258A">
            <w:rPr>
              <w:sz w:val="18"/>
            </w:rPr>
            <w:fldChar w:fldCharType="end"/>
          </w:r>
        </w:p>
      </w:tc>
    </w:tr>
  </w:tbl>
  <w:p w:rsidR="00A8258A" w:rsidRDefault="00A8258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825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258A" w:rsidRDefault="00D8377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258A" w:rsidRDefault="00D837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825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E3ADE">
            <w:rPr>
              <w:sz w:val="18"/>
            </w:rPr>
            <w:fldChar w:fldCharType="separate"/>
          </w:r>
          <w:r w:rsidR="004E3ADE">
            <w:rPr>
              <w:noProof/>
              <w:sz w:val="18"/>
            </w:rPr>
            <w:t>1</w:t>
          </w:r>
          <w:r w:rsidR="00A8258A">
            <w:rPr>
              <w:sz w:val="18"/>
            </w:rPr>
            <w:fldChar w:fldCharType="end"/>
          </w:r>
        </w:p>
      </w:tc>
    </w:tr>
  </w:tbl>
  <w:p w:rsidR="00A8258A" w:rsidRDefault="00A8258A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825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258A" w:rsidRDefault="00D8377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258A" w:rsidRDefault="00D837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825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E3ADE">
            <w:rPr>
              <w:sz w:val="18"/>
            </w:rPr>
            <w:fldChar w:fldCharType="separate"/>
          </w:r>
          <w:r w:rsidR="004E3ADE">
            <w:rPr>
              <w:noProof/>
              <w:sz w:val="18"/>
            </w:rPr>
            <w:t>1</w:t>
          </w:r>
          <w:r w:rsidR="00A8258A">
            <w:rPr>
              <w:sz w:val="18"/>
            </w:rPr>
            <w:fldChar w:fldCharType="end"/>
          </w:r>
        </w:p>
      </w:tc>
    </w:tr>
  </w:tbl>
  <w:p w:rsidR="00A8258A" w:rsidRDefault="00A8258A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825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258A" w:rsidRDefault="00D8377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258A" w:rsidRDefault="00D837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825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E3ADE">
            <w:rPr>
              <w:sz w:val="18"/>
            </w:rPr>
            <w:fldChar w:fldCharType="separate"/>
          </w:r>
          <w:r w:rsidR="004E3ADE">
            <w:rPr>
              <w:noProof/>
              <w:sz w:val="18"/>
            </w:rPr>
            <w:t>1</w:t>
          </w:r>
          <w:r w:rsidR="00A8258A">
            <w:rPr>
              <w:sz w:val="18"/>
            </w:rPr>
            <w:fldChar w:fldCharType="end"/>
          </w:r>
        </w:p>
      </w:tc>
    </w:tr>
  </w:tbl>
  <w:p w:rsidR="00A8258A" w:rsidRDefault="00A8258A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825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258A" w:rsidRDefault="00D8377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258A" w:rsidRDefault="00D837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825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E3ADE">
            <w:rPr>
              <w:sz w:val="18"/>
            </w:rPr>
            <w:fldChar w:fldCharType="separate"/>
          </w:r>
          <w:r w:rsidR="004E3ADE">
            <w:rPr>
              <w:noProof/>
              <w:sz w:val="18"/>
            </w:rPr>
            <w:t>1</w:t>
          </w:r>
          <w:r w:rsidR="00A8258A">
            <w:rPr>
              <w:sz w:val="18"/>
            </w:rPr>
            <w:fldChar w:fldCharType="end"/>
          </w:r>
        </w:p>
      </w:tc>
    </w:tr>
  </w:tbl>
  <w:p w:rsidR="00A8258A" w:rsidRDefault="00A8258A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8258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258A" w:rsidRDefault="00D8377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8258A" w:rsidRDefault="00D8377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8258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E3ADE">
            <w:rPr>
              <w:sz w:val="18"/>
            </w:rPr>
            <w:fldChar w:fldCharType="separate"/>
          </w:r>
          <w:r w:rsidR="004E3ADE">
            <w:rPr>
              <w:noProof/>
              <w:sz w:val="18"/>
            </w:rPr>
            <w:t>5</w:t>
          </w:r>
          <w:r w:rsidR="00A8258A">
            <w:rPr>
              <w:sz w:val="18"/>
            </w:rPr>
            <w:fldChar w:fldCharType="end"/>
          </w:r>
        </w:p>
      </w:tc>
    </w:tr>
  </w:tbl>
  <w:p w:rsidR="00A8258A" w:rsidRDefault="00A8258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7C" w:rsidRDefault="00D8377C" w:rsidP="00A8258A">
      <w:r>
        <w:separator/>
      </w:r>
    </w:p>
  </w:footnote>
  <w:footnote w:type="continuationSeparator" w:id="0">
    <w:p w:rsidR="00D8377C" w:rsidRDefault="00D8377C" w:rsidP="00A82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E3ADE"/>
    <w:rsid w:val="00A77B3E"/>
    <w:rsid w:val="00A8258A"/>
    <w:rsid w:val="00CA2A55"/>
    <w:rsid w:val="00D8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258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43CE0435-4FCE-4407-BA73-A29FAD4BACBD\Zalacznik1.pdf" TargetMode="Externa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ibieganska\AppData\Local\Temp\Legislator\43CE0435-4FCE-4407-BA73-A29FAD4BACBD\Zalacznik4.g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9179</Words>
  <Characters>55079</Characters>
  <Application>Microsoft Office Word</Application>
  <DocSecurity>0</DocSecurity>
  <Lines>458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LXXII/545/2024 z dnia 25 stycznia 2024 r.</dc:title>
  <dc:subject>w sprawie miejscowego planu zagospodarowania przestrzennego Gminy Lipno, dla obszaru położonego w^miejscowości Lipno, w^rejonie drogi wojewódzkiej nr 309</dc:subject>
  <dc:creator>ibieganska</dc:creator>
  <cp:lastModifiedBy>Irena Biegańska</cp:lastModifiedBy>
  <cp:revision>2</cp:revision>
  <dcterms:created xsi:type="dcterms:W3CDTF">2024-02-01T12:45:00Z</dcterms:created>
  <dcterms:modified xsi:type="dcterms:W3CDTF">2024-02-01T12:45:00Z</dcterms:modified>
  <cp:category>Akt prawny</cp:category>
</cp:coreProperties>
</file>