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793E3E">
      <w:pPr>
        <w:jc w:val="center"/>
        <w:rPr>
          <w:b/>
          <w:caps/>
        </w:rPr>
      </w:pPr>
      <w:r>
        <w:rPr>
          <w:b/>
          <w:caps/>
        </w:rPr>
        <w:t>Uchwała Nr LXXIV/564/2024</w:t>
      </w:r>
      <w:r>
        <w:rPr>
          <w:b/>
          <w:caps/>
        </w:rPr>
        <w:br/>
        <w:t>Rady Gminy Lipno</w:t>
      </w:r>
    </w:p>
    <w:p w:rsidR="00A77B3E" w:rsidRDefault="00793E3E">
      <w:pPr>
        <w:spacing w:before="280" w:after="280"/>
        <w:jc w:val="center"/>
        <w:rPr>
          <w:b/>
          <w:caps/>
        </w:rPr>
      </w:pPr>
      <w:r>
        <w:t>z dnia 26 marca 2024 r.</w:t>
      </w:r>
    </w:p>
    <w:p w:rsidR="00A77B3E" w:rsidRDefault="00793E3E">
      <w:pPr>
        <w:keepNext/>
        <w:spacing w:after="480"/>
        <w:jc w:val="center"/>
      </w:pPr>
      <w:r>
        <w:rPr>
          <w:b/>
        </w:rPr>
        <w:t xml:space="preserve">w sprawie aktualności Studium uwarunkowań i kierunków zagospodarowania przestrzennego Gminy Lipno oraz miejscowych planów zagospodarowania przestrzennego obowiązujących na obszarze gminy </w:t>
      </w:r>
      <w:r>
        <w:rPr>
          <w:b/>
        </w:rPr>
        <w:t>Lipno</w:t>
      </w:r>
    </w:p>
    <w:p w:rsidR="00A77B3E" w:rsidRDefault="00793E3E">
      <w:pPr>
        <w:keepLines/>
        <w:spacing w:before="120" w:after="120"/>
        <w:ind w:firstLine="227"/>
      </w:pPr>
      <w:r>
        <w:t>Na podstawie art. 18 ust. 2 pkt 15 ustawy z dnia 8 marca 1990 r. o samorządzie gminnym (tekst jedn. Dz. U. z 2023 r. poz. 40 ze zm.) i art. 32 ust. 2 i 3 ustawy z dnia 27 marca 2003 r. o planowaniu i zagospodarowaniu przestrzennym (tekst jedn. Dz. U.</w:t>
      </w:r>
      <w:r>
        <w:t xml:space="preserve"> z 2023 r. poz. 977 ze zm.) w związku z art. 64 ust. 2 ustawy z dnia 7 lipca 2023 r. o zmianie ustawy o planowaniu i zagospodarowaniu przestrzennym oraz niektórych innych ustaw (Dz. U. z 2023 r. poz. 1688) uchwala się, co następuje:</w:t>
      </w:r>
    </w:p>
    <w:p w:rsidR="00A77B3E" w:rsidRDefault="00793E3E">
      <w:pPr>
        <w:keepLines/>
        <w:spacing w:before="120" w:after="120"/>
        <w:ind w:firstLine="340"/>
      </w:pPr>
      <w:r>
        <w:rPr>
          <w:b/>
        </w:rPr>
        <w:t>§ 1. </w:t>
      </w:r>
      <w:r>
        <w:t>Przyjmuje się wyni</w:t>
      </w:r>
      <w:r>
        <w:t>ki analiz, o których mowa w art. 32 ust. 1 ustawy z dnia 27 marca 2003 r. o planowaniu i zagospodarowaniu przestrzennym (tekst jedn. Dz. U. z 2023 r. poz. 977 ze zm.) w związku z art. 64 ust. 2 ustawy z dnia 7 lipca 2023 r. o zmianie ustawy o planowaniu i </w:t>
      </w:r>
      <w:r>
        <w:t>zagospodarowaniu przestrzennym oraz niektórych innych ustaw (Dz. U. z 2023 r. poz. 1688), określone w „Analizie zmian w zagospodarowaniu przestrzennym Gminy Lipno w latach 2018-2023”, stanowiącej załącznik do niniejszej uchwały.</w:t>
      </w:r>
    </w:p>
    <w:p w:rsidR="00A77B3E" w:rsidRDefault="00793E3E">
      <w:pPr>
        <w:keepLines/>
        <w:spacing w:before="120" w:after="120"/>
        <w:ind w:firstLine="340"/>
      </w:pPr>
      <w:r>
        <w:rPr>
          <w:b/>
        </w:rPr>
        <w:t>§ 2. </w:t>
      </w:r>
      <w:r>
        <w:t>Po zapoznaniu się z wy</w:t>
      </w:r>
      <w:r>
        <w:t>nikami analiz, określonymi w załączniku do niniejszej uchwały, stwierdza się:</w:t>
      </w:r>
    </w:p>
    <w:p w:rsidR="00A77B3E" w:rsidRDefault="00793E3E">
      <w:pPr>
        <w:spacing w:before="120" w:after="120"/>
        <w:ind w:left="340" w:hanging="227"/>
      </w:pPr>
      <w:r>
        <w:t>1) </w:t>
      </w:r>
      <w:r>
        <w:t>aktualność Studium uwarunkowań i  kierunków zagospodarowania przestrzennego Gminy Lipno (przyjętego uchwałą Rady Gminy Lipno Nr  XXXVII/280/2021 z dnia 23 września 2021 r.) do</w:t>
      </w:r>
      <w:r>
        <w:t xml:space="preserve"> dnia wejścia w życie planu ogólnego gminy, zgodnie z art. 65 ust.1 ustawy z dnia 7 lipca 2023 r. o zmianie ustawy o planowaniu i zagospodarowaniu przestrzennym oraz niektórych innych ustaw (Dz. U. z 2023 r. poz. 1688), z jednoczesnym wskazaniem wyników i </w:t>
      </w:r>
      <w:r>
        <w:t>wniosków zawartych w pkt 7.3 załącznika do niniejszej uchwały;</w:t>
      </w:r>
    </w:p>
    <w:p w:rsidR="00A77B3E" w:rsidRDefault="00793E3E">
      <w:pPr>
        <w:spacing w:before="120" w:after="120"/>
        <w:ind w:left="340" w:hanging="227"/>
      </w:pPr>
      <w:r>
        <w:t>2) </w:t>
      </w:r>
      <w:r>
        <w:t>aktualność miejscowych planów zagospodarowania przestrzennego, które obowiązują w Gminie Lipno, z jednoczesnym wskazaniem wyników i wniosków zawartych w pkt 7.2 załącznika do niniejszej uchw</w:t>
      </w:r>
      <w:r>
        <w:t>ały.</w:t>
      </w:r>
    </w:p>
    <w:p w:rsidR="00A77B3E" w:rsidRDefault="00793E3E">
      <w:pPr>
        <w:keepLines/>
        <w:spacing w:before="120" w:after="120"/>
        <w:ind w:firstLine="340"/>
      </w:pPr>
      <w:r>
        <w:rPr>
          <w:b/>
        </w:rPr>
        <w:t>§ 3. </w:t>
      </w:r>
      <w:r>
        <w:t>Wykonanie niniejszej uchwały powierza się Wójtowi Gminy Lipno.</w:t>
      </w:r>
    </w:p>
    <w:p w:rsidR="00A77B3E" w:rsidRDefault="00793E3E">
      <w:pPr>
        <w:keepNext/>
        <w:keepLines/>
        <w:spacing w:before="120" w:after="120"/>
        <w:ind w:firstLine="340"/>
      </w:pPr>
      <w:r>
        <w:rPr>
          <w:b/>
        </w:rPr>
        <w:t>§ 4. </w:t>
      </w:r>
      <w:r>
        <w:t>Uchwała wchodzi w życie z dniem podjęcia.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793E3E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33"/>
        <w:gridCol w:w="4933"/>
      </w:tblGrid>
      <w:tr w:rsidR="000F60F0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60F0" w:rsidRDefault="000F60F0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60F0" w:rsidRDefault="00793E3E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77B3E" w:rsidRDefault="000F60F0">
      <w:pPr>
        <w:keepNext/>
        <w:spacing w:before="280" w:after="280" w:line="360" w:lineRule="auto"/>
        <w:ind w:left="4535"/>
        <w:jc w:val="left"/>
        <w:sectPr w:rsidR="00A77B3E">
          <w:footerReference w:type="default" r:id="rId7"/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lastRenderedPageBreak/>
        <w:fldChar w:fldCharType="begin"/>
      </w:r>
      <w:r>
        <w:fldChar w:fldCharType="end"/>
      </w:r>
      <w:r w:rsidR="00793E3E">
        <w:t>Załącznik do uchwały</w:t>
      </w:r>
      <w:r w:rsidR="00793E3E">
        <w:t xml:space="preserve"> Nr LXXIV/564/2024</w:t>
      </w:r>
      <w:r w:rsidR="00793E3E">
        <w:br/>
      </w:r>
      <w:r w:rsidR="00793E3E">
        <w:t>Rady Gminy Lipno</w:t>
      </w:r>
      <w:r w:rsidR="00793E3E">
        <w:br/>
      </w:r>
      <w:r w:rsidR="00793E3E">
        <w:t>z dnia 26 marca 2024 r.</w:t>
      </w:r>
      <w:r w:rsidR="00793E3E">
        <w:br/>
      </w:r>
      <w:hyperlink r:id="rId8" w:history="1">
        <w:r w:rsidR="00793E3E">
          <w:rPr>
            <w:rStyle w:val="Hipercze"/>
            <w:color w:val="auto"/>
            <w:u w:val="none"/>
          </w:rPr>
          <w:t>Zalacznik1.pdf</w:t>
        </w:r>
      </w:hyperlink>
    </w:p>
    <w:p w:rsidR="000F60F0" w:rsidRDefault="00793E3E">
      <w:pPr>
        <w:jc w:val="center"/>
        <w:rPr>
          <w:szCs w:val="20"/>
        </w:rPr>
      </w:pPr>
      <w:r>
        <w:rPr>
          <w:b/>
          <w:szCs w:val="20"/>
        </w:rPr>
        <w:lastRenderedPageBreak/>
        <w:t>Uzasadnienie</w:t>
      </w:r>
    </w:p>
    <w:p w:rsidR="000F60F0" w:rsidRDefault="00793E3E">
      <w:pPr>
        <w:spacing w:before="120" w:after="120"/>
        <w:ind w:firstLine="227"/>
        <w:rPr>
          <w:szCs w:val="20"/>
        </w:rPr>
      </w:pPr>
      <w:r>
        <w:rPr>
          <w:szCs w:val="20"/>
        </w:rPr>
        <w:t xml:space="preserve">Zgodnie z art. 32 ust. 2 i 3 ustawy z dnia </w:t>
      </w:r>
      <w:r>
        <w:rPr>
          <w:szCs w:val="20"/>
        </w:rPr>
        <w:t>27 marca 2003 r. o planowaniu i zagospodarowaniu przestrzennym (tekst jedn. Dz. U. z 2023 r. poz. 977 ze zm.) w związku z art. 64 ust. 2 ustawy z dnia 7 lipca 2023 r. o zmianie ustawy o planowaniu i zagospodarowaniu przestrzennym oraz niektórych innych ust</w:t>
      </w:r>
      <w:r>
        <w:rPr>
          <w:szCs w:val="20"/>
        </w:rPr>
        <w:t>aw (Dz. U. z 2023 r. poz. 1688) wójt przekazuje radzie gminy wyniki analizy zmian w zagospodarowaniu przestrzennym gminy, po uzyskaniu opinii Powiatowej Komisji Urbanistyczno-Architektonicznej, co najmniej raz w czasie kadencji rady.</w:t>
      </w:r>
    </w:p>
    <w:p w:rsidR="000F60F0" w:rsidRDefault="00793E3E">
      <w:pPr>
        <w:spacing w:before="120" w:after="120"/>
        <w:ind w:firstLine="227"/>
        <w:rPr>
          <w:szCs w:val="20"/>
        </w:rPr>
      </w:pPr>
      <w:r>
        <w:rPr>
          <w:szCs w:val="20"/>
        </w:rPr>
        <w:t>Przedmiotowa analiza z</w:t>
      </w:r>
      <w:r>
        <w:rPr>
          <w:szCs w:val="20"/>
        </w:rPr>
        <w:t>ostała zaopiniowana na posiedzeniu Powiatowej Komisji Urbanistyczno-Architektonicznej w Lesznie w dniu 22 lutego 2024 r.</w:t>
      </w:r>
    </w:p>
    <w:p w:rsidR="000F60F0" w:rsidRDefault="00793E3E">
      <w:pPr>
        <w:keepNext/>
        <w:keepLines/>
        <w:spacing w:before="120" w:after="120"/>
        <w:ind w:firstLine="227"/>
        <w:rPr>
          <w:szCs w:val="20"/>
        </w:rPr>
      </w:pPr>
      <w:r>
        <w:rPr>
          <w:szCs w:val="20"/>
        </w:rPr>
        <w:t>Mając powyższe na względzie podjęcie uchwały w sprawie aktualności studium i planów miejscowych stało się uzasadnione.</w:t>
      </w:r>
    </w:p>
    <w:p w:rsidR="000F60F0" w:rsidRDefault="00793E3E">
      <w:pPr>
        <w:keepNext/>
        <w:rPr>
          <w:szCs w:val="20"/>
        </w:rPr>
      </w:pPr>
      <w:r>
        <w:rPr>
          <w:color w:val="000000"/>
          <w:szCs w:val="20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939"/>
        <w:gridCol w:w="4927"/>
      </w:tblGrid>
      <w:tr w:rsidR="000F60F0">
        <w:tc>
          <w:tcPr>
            <w:tcW w:w="494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60F0" w:rsidRDefault="000F60F0">
            <w:pPr>
              <w:jc w:val="left"/>
              <w:rPr>
                <w:color w:val="000000"/>
                <w:szCs w:val="20"/>
              </w:rPr>
            </w:pPr>
          </w:p>
        </w:tc>
        <w:tc>
          <w:tcPr>
            <w:tcW w:w="493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60F0" w:rsidRDefault="000F60F0">
            <w:pPr>
              <w:keepNext/>
              <w:keepLines/>
              <w:spacing w:before="560" w:after="560"/>
              <w:ind w:left="1134" w:right="1134"/>
              <w:jc w:val="center"/>
              <w:rPr>
                <w:b/>
                <w:color w:val="000000"/>
                <w:szCs w:val="20"/>
              </w:rPr>
            </w:pPr>
            <w:fldSimple w:instr="MERGEFIELD SIGNATURE_0_0__FUNCTION \* MERGEFORMAT">
              <w:r w:rsidR="00793E3E">
                <w:rPr>
                  <w:color w:val="000000"/>
                  <w:szCs w:val="20"/>
                </w:rPr>
                <w:t>Przewodniczący Rady Gminy Lipno</w:t>
              </w:r>
            </w:fldSimple>
            <w:r w:rsidR="00793E3E">
              <w:rPr>
                <w:color w:val="000000"/>
                <w:szCs w:val="20"/>
              </w:rPr>
              <w:br/>
            </w:r>
            <w:r w:rsidR="00793E3E">
              <w:rPr>
                <w:color w:val="000000"/>
                <w:szCs w:val="20"/>
              </w:rPr>
              <w:br/>
            </w:r>
            <w:r w:rsidR="00793E3E">
              <w:rPr>
                <w:color w:val="000000"/>
                <w:szCs w:val="20"/>
              </w:rPr>
              <w:br/>
            </w:r>
            <w:fldSimple w:instr="MERGEFIELD SIGNATURE_0_0_FIRSTNAME \* MERGEFORMAT">
              <w:r w:rsidR="00793E3E">
                <w:rPr>
                  <w:b/>
                  <w:color w:val="000000"/>
                  <w:szCs w:val="20"/>
                </w:rPr>
                <w:t>Bartosz</w:t>
              </w:r>
            </w:fldSimple>
            <w:r w:rsidR="00793E3E">
              <w:rPr>
                <w:b/>
                <w:color w:val="000000"/>
                <w:szCs w:val="20"/>
              </w:rPr>
              <w:t> </w:t>
            </w:r>
            <w:fldSimple w:instr="MERGEFIELD SIGNATURE_0_0_LASTNAME \* MERGEFORMAT">
              <w:r w:rsidR="00793E3E">
                <w:rPr>
                  <w:b/>
                  <w:color w:val="000000"/>
                  <w:szCs w:val="20"/>
                </w:rPr>
                <w:t>Zięba</w:t>
              </w:r>
            </w:fldSimple>
            <w:r w:rsidR="00793E3E">
              <w:rPr>
                <w:b/>
                <w:color w:val="000000"/>
                <w:szCs w:val="20"/>
              </w:rPr>
              <w:t> </w:t>
            </w:r>
          </w:p>
        </w:tc>
      </w:tr>
    </w:tbl>
    <w:p w:rsidR="000F60F0" w:rsidRDefault="000F60F0">
      <w:pPr>
        <w:keepNext/>
        <w:rPr>
          <w:szCs w:val="20"/>
        </w:rPr>
      </w:pPr>
    </w:p>
    <w:sectPr w:rsidR="000F60F0" w:rsidSect="000F60F0">
      <w:footerReference w:type="default" r:id="rId9"/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E3E" w:rsidRDefault="00793E3E" w:rsidP="000F60F0">
      <w:r>
        <w:separator/>
      </w:r>
    </w:p>
  </w:endnote>
  <w:endnote w:type="continuationSeparator" w:id="0">
    <w:p w:rsidR="00793E3E" w:rsidRDefault="00793E3E" w:rsidP="000F60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0F60F0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0F60F0" w:rsidRDefault="00793E3E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0F60F0" w:rsidRDefault="00793E3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0F60F0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3B25B2">
            <w:rPr>
              <w:sz w:val="18"/>
            </w:rPr>
            <w:fldChar w:fldCharType="separate"/>
          </w:r>
          <w:r w:rsidR="003B25B2">
            <w:rPr>
              <w:noProof/>
              <w:sz w:val="18"/>
            </w:rPr>
            <w:t>1</w:t>
          </w:r>
          <w:r w:rsidR="000F60F0">
            <w:rPr>
              <w:sz w:val="18"/>
            </w:rPr>
            <w:fldChar w:fldCharType="end"/>
          </w:r>
        </w:p>
      </w:tc>
    </w:tr>
  </w:tbl>
  <w:p w:rsidR="000F60F0" w:rsidRDefault="000F60F0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0F60F0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0F60F0" w:rsidRDefault="00793E3E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0F60F0" w:rsidRDefault="00793E3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0F60F0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3B25B2">
            <w:rPr>
              <w:sz w:val="18"/>
            </w:rPr>
            <w:fldChar w:fldCharType="separate"/>
          </w:r>
          <w:r w:rsidR="003B25B2">
            <w:rPr>
              <w:noProof/>
              <w:sz w:val="18"/>
            </w:rPr>
            <w:t>1</w:t>
          </w:r>
          <w:r w:rsidR="000F60F0">
            <w:rPr>
              <w:sz w:val="18"/>
            </w:rPr>
            <w:fldChar w:fldCharType="end"/>
          </w:r>
        </w:p>
      </w:tc>
    </w:tr>
  </w:tbl>
  <w:p w:rsidR="000F60F0" w:rsidRDefault="000F60F0">
    <w:pPr>
      <w:rPr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0F60F0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0F60F0" w:rsidRDefault="00793E3E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0F60F0" w:rsidRDefault="00793E3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0F60F0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3B25B2">
            <w:rPr>
              <w:sz w:val="18"/>
            </w:rPr>
            <w:fldChar w:fldCharType="separate"/>
          </w:r>
          <w:r w:rsidR="003B25B2">
            <w:rPr>
              <w:noProof/>
              <w:sz w:val="18"/>
            </w:rPr>
            <w:t>2</w:t>
          </w:r>
          <w:r w:rsidR="000F60F0">
            <w:rPr>
              <w:sz w:val="18"/>
            </w:rPr>
            <w:fldChar w:fldCharType="end"/>
          </w:r>
        </w:p>
      </w:tc>
    </w:tr>
  </w:tbl>
  <w:p w:rsidR="000F60F0" w:rsidRDefault="000F60F0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E3E" w:rsidRDefault="00793E3E" w:rsidP="000F60F0">
      <w:r>
        <w:separator/>
      </w:r>
    </w:p>
  </w:footnote>
  <w:footnote w:type="continuationSeparator" w:id="0">
    <w:p w:rsidR="00793E3E" w:rsidRDefault="00793E3E" w:rsidP="000F60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F60F0"/>
    <w:rsid w:val="003B25B2"/>
    <w:rsid w:val="00793E3E"/>
    <w:rsid w:val="00A77B3E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F60F0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ibieganska\AppData\Local\Temp\Legislator\59190EC0-9D42-48A8-878F-9DB87A6B5A59\Zalacznik1.pdf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494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LXXIV/564/2024 z dnia 26 marca 2024 r.</dc:title>
  <dc:subject>w sprawie aktualności Studium uwarunkowań i^kierunków zagospodarowania przestrzennego Gminy Lipno oraz miejscowych planów zagospodarowania przestrzennego obowiązujących na obszarze gminy Lipno</dc:subject>
  <dc:creator>ibieganska</dc:creator>
  <cp:lastModifiedBy>Irena Biegańska</cp:lastModifiedBy>
  <cp:revision>2</cp:revision>
  <dcterms:created xsi:type="dcterms:W3CDTF">2024-04-02T09:56:00Z</dcterms:created>
  <dcterms:modified xsi:type="dcterms:W3CDTF">2024-04-02T09:56:00Z</dcterms:modified>
  <cp:category>Akt prawny</cp:category>
</cp:coreProperties>
</file>