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A165C">
      <w:pPr>
        <w:jc w:val="center"/>
        <w:rPr>
          <w:b/>
          <w:caps/>
        </w:rPr>
      </w:pPr>
      <w:r>
        <w:rPr>
          <w:b/>
          <w:caps/>
        </w:rPr>
        <w:t>Uchwała Nr XXIV/178/2020</w:t>
      </w:r>
      <w:r>
        <w:rPr>
          <w:b/>
          <w:caps/>
        </w:rPr>
        <w:br/>
        <w:t>Rady Gminy Lipno</w:t>
      </w:r>
    </w:p>
    <w:p w:rsidR="00A77B3E" w:rsidRDefault="007A165C">
      <w:pPr>
        <w:spacing w:before="280" w:after="280"/>
        <w:jc w:val="center"/>
        <w:rPr>
          <w:b/>
          <w:caps/>
        </w:rPr>
      </w:pPr>
      <w:r>
        <w:t>z dnia 7 lipca 2020 r.</w:t>
      </w:r>
    </w:p>
    <w:p w:rsidR="00A77B3E" w:rsidRDefault="007A165C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7A165C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</w:t>
      </w:r>
      <w:proofErr w:type="spellStart"/>
      <w:r>
        <w:t>t.j</w:t>
      </w:r>
      <w:proofErr w:type="spellEnd"/>
      <w:r>
        <w:t>. Dz. U. z 2020</w:t>
      </w:r>
      <w:r>
        <w:t> r. poz. 713), art. 211, 212, 214, 215, 222 i art. 258 ustawy z dnia 27 sierpnia 2009 r. o finansach publicznych (</w:t>
      </w:r>
      <w:proofErr w:type="spellStart"/>
      <w:r>
        <w:t>t.j</w:t>
      </w:r>
      <w:proofErr w:type="spellEnd"/>
      <w:r>
        <w:t>. Dz. U. z 2019 r. poz. 869 ze zm.) uchwala się, co następuje: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dnia 30 grudnia 2019 rok</w:t>
      </w:r>
      <w:r>
        <w:t>u w sprawie budżetu Gminy Lipno na rok 2020, wprowadza się następujące zmiany: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7A165C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42.793.120,62 zł, </w:t>
      </w:r>
      <w:r>
        <w:rPr>
          <w:color w:val="000000"/>
          <w:u w:color="000000"/>
        </w:rPr>
        <w:t>z tego: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41.650.45</w:t>
      </w:r>
      <w:r>
        <w:rPr>
          <w:color w:val="000000"/>
          <w:u w:color="000000"/>
        </w:rPr>
        <w:t>0,62 zł,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1.142.670,00 zł,</w:t>
      </w:r>
    </w:p>
    <w:p w:rsidR="00A77B3E" w:rsidRDefault="007A165C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1 do uchwały.</w:t>
      </w:r>
    </w:p>
    <w:p w:rsidR="00A77B3E" w:rsidRDefault="007A165C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</w:t>
      </w:r>
      <w:r>
        <w:rPr>
          <w:color w:val="000000"/>
          <w:u w:color="000000"/>
        </w:rPr>
        <w:t>zleconych ustawami w wysokości 14.440.450,82 zł,</w:t>
      </w:r>
    </w:p>
    <w:p w:rsidR="00A77B3E" w:rsidRDefault="007A165C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3 do uchwały.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603.489,00 zł, </w:t>
      </w:r>
      <w:r>
        <w:rPr>
          <w:color w:val="000000"/>
          <w:u w:color="000000"/>
        </w:rPr>
        <w:t>zgodnie z załącznikiem Nr 1 do uchwały</w:t>
      </w:r>
      <w:r>
        <w:t>”</w:t>
      </w:r>
      <w:r>
        <w:t>.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załącznik Nr 3 do uchwały budżetowej otrzymuje brzmienie jak w załączniku nr 3 do niniejszej uchwały,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§ </w:t>
      </w:r>
      <w:r>
        <w:rPr>
          <w:color w:val="000000"/>
          <w:u w:color="000000"/>
        </w:rPr>
        <w:t>2 uchwały budżetowej otrzymuje brzmienie:</w:t>
      </w:r>
    </w:p>
    <w:p w:rsidR="00A77B3E" w:rsidRDefault="007A165C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48.629.551,62 zł, </w:t>
      </w:r>
      <w:r>
        <w:rPr>
          <w:color w:val="000000"/>
          <w:u w:color="000000"/>
        </w:rPr>
        <w:t>z tego: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40.379.318,97 zł,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8.250.232,65 zł,</w:t>
      </w:r>
    </w:p>
    <w:p w:rsidR="00A77B3E" w:rsidRDefault="007A165C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zgodnie z </w:t>
      </w:r>
      <w:r>
        <w:rPr>
          <w:color w:val="000000"/>
          <w:u w:color="000000"/>
        </w:rPr>
        <w:t>załącznikiem Nr 2 do uchwały.</w:t>
      </w:r>
    </w:p>
    <w:p w:rsidR="00A77B3E" w:rsidRDefault="007A165C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14.440.450,82 zł, zgodnie z załącznikiem Nr 4 do uchwał</w:t>
      </w:r>
      <w:r>
        <w:rPr>
          <w:color w:val="000000"/>
          <w:u w:color="000000"/>
        </w:rPr>
        <w:t>y,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8.250.232,65 zł, zgodnie z załącznikiem Nr 5 do uchwały,</w:t>
      </w:r>
    </w:p>
    <w:p w:rsidR="00A77B3E" w:rsidRDefault="007A165C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j.s.t</w:t>
      </w:r>
      <w:proofErr w:type="spellEnd"/>
      <w:r>
        <w:rPr>
          <w:color w:val="000000"/>
          <w:u w:color="000000"/>
        </w:rPr>
        <w:t>. w kwocie 831.139,77</w:t>
      </w:r>
      <w:r>
        <w:rPr>
          <w:color w:val="000000"/>
          <w:u w:color="000000"/>
        </w:rPr>
        <w:t> zł zgodnie z załącznikiem Nr 6 do uchwały</w:t>
      </w:r>
      <w:r>
        <w:t>”</w:t>
      </w:r>
      <w:r>
        <w:t>.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7</w:t>
      </w:r>
      <w:r>
        <w:t>.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7A16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Wójtowi </w:t>
      </w:r>
      <w:r>
        <w:rPr>
          <w:color w:val="000000"/>
          <w:u w:color="000000"/>
        </w:rPr>
        <w:t>Gminy Lipno.</w:t>
      </w:r>
    </w:p>
    <w:p w:rsidR="00A77B3E" w:rsidRDefault="007A165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A16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D6F1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D6F19" w:rsidRDefault="003D6F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D6F19" w:rsidRDefault="007A165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A165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</w:t>
      </w:r>
      <w:r>
        <w:t xml:space="preserve"> Nr XXIV/178/2020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7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1025"/>
        <w:gridCol w:w="392"/>
        <w:gridCol w:w="449"/>
        <w:gridCol w:w="392"/>
        <w:gridCol w:w="2914"/>
        <w:gridCol w:w="1530"/>
        <w:gridCol w:w="100"/>
        <w:gridCol w:w="2072"/>
        <w:gridCol w:w="2172"/>
        <w:gridCol w:w="2172"/>
        <w:gridCol w:w="100"/>
        <w:gridCol w:w="1723"/>
        <w:gridCol w:w="369"/>
      </w:tblGrid>
      <w:tr w:rsidR="003D6F19">
        <w:trPr>
          <w:trHeight w:val="204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XXIV/178/2020 z dnia 07.07.2020 r.</w:t>
            </w:r>
          </w:p>
        </w:tc>
      </w:tr>
      <w:tr w:rsidR="003D6F19">
        <w:trPr>
          <w:trHeight w:val="210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3D6F19">
        <w:trPr>
          <w:trHeight w:val="156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1 do uchwały budżetowej na rok 2020</w:t>
            </w:r>
          </w:p>
        </w:tc>
      </w:tr>
      <w:tr w:rsidR="003D6F19">
        <w:trPr>
          <w:trHeight w:val="156"/>
        </w:trPr>
        <w:tc>
          <w:tcPr>
            <w:tcW w:w="146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39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3D6F19">
        <w:trPr>
          <w:trHeight w:val="128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3D6F19">
        <w:trPr>
          <w:trHeight w:val="156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518 904,82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21 550,00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540 454,82</w:t>
            </w:r>
          </w:p>
        </w:tc>
      </w:tr>
      <w:tr w:rsidR="003D6F19">
        <w:trPr>
          <w:trHeight w:val="318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518 904,82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21 550,00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540 454,82</w:t>
            </w:r>
          </w:p>
        </w:tc>
      </w:tr>
      <w:tr w:rsidR="003D6F19">
        <w:trPr>
          <w:trHeight w:val="358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6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0950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tytułu kar i odszkodowań wynikających z umów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4 000,00</w:t>
            </w:r>
          </w:p>
        </w:tc>
      </w:tr>
      <w:tr w:rsidR="003D6F19">
        <w:trPr>
          <w:trHeight w:val="34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terytorialnego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własnych zadań bieżących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</w:tr>
      <w:tr w:rsidR="003D6F19">
        <w:trPr>
          <w:trHeight w:val="24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27 410,00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22 331,00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</w:tr>
      <w:tr w:rsidR="003D6F19">
        <w:trPr>
          <w:trHeight w:val="32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27 410,00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22 331,00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</w:tr>
      <w:tr w:rsidR="003D6F19">
        <w:trPr>
          <w:trHeight w:val="32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44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otrzymane z budżetu państwa na realizację zadań bieżących z zakresu administracji rządowej oraz innych zadań zleconych gminie (związkom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gmin, związkom powiatowo-gminnym) ustawami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27 410,00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22 331,00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49 741,00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544 952,00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603 952,00</w:t>
            </w:r>
          </w:p>
        </w:tc>
      </w:tr>
      <w:tr w:rsidR="003D6F19">
        <w:trPr>
          <w:trHeight w:val="34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544 952,00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603 952,00</w:t>
            </w:r>
          </w:p>
        </w:tc>
      </w:tr>
      <w:tr w:rsidR="003D6F19">
        <w:trPr>
          <w:trHeight w:val="36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3D6F19">
        <w:trPr>
          <w:trHeight w:val="34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324 215,00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328 215,00</w:t>
            </w:r>
          </w:p>
        </w:tc>
      </w:tr>
      <w:tr w:rsidR="003D6F19">
        <w:trPr>
          <w:trHeight w:val="182"/>
        </w:trPr>
        <w:tc>
          <w:tcPr>
            <w:tcW w:w="86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190"/>
        </w:trPr>
        <w:tc>
          <w:tcPr>
            <w:tcW w:w="9864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54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lit. a i b ustawy, lub płatności w ramach budżetu środków europejskich, realizowanych przez jednostki samorządu terytori</w:t>
            </w:r>
            <w:r>
              <w:rPr>
                <w:rFonts w:ascii="Arial" w:eastAsia="Arial" w:hAnsi="Arial" w:cs="Arial"/>
                <w:color w:val="000000"/>
                <w:sz w:val="6"/>
              </w:rPr>
              <w:t>alnego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105 778,00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160 778,00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216 714,80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218 514,80</w:t>
            </w:r>
          </w:p>
        </w:tc>
      </w:tr>
      <w:tr w:rsidR="003D6F19">
        <w:trPr>
          <w:trHeight w:val="338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</w:t>
            </w:r>
            <w:r>
              <w:rPr>
                <w:rFonts w:ascii="Arial" w:eastAsia="Arial" w:hAnsi="Arial" w:cs="Arial"/>
                <w:color w:val="000000"/>
                <w:sz w:val="6"/>
              </w:rPr>
              <w:t>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216 714,80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218 514,80</w:t>
            </w:r>
          </w:p>
        </w:tc>
      </w:tr>
      <w:tr w:rsidR="003D6F19">
        <w:trPr>
          <w:trHeight w:val="35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44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1 913,00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1 800,00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3 713,00</w:t>
            </w:r>
          </w:p>
        </w:tc>
      </w:tr>
      <w:tr w:rsidR="003D6F19">
        <w:trPr>
          <w:trHeight w:val="156"/>
        </w:trPr>
        <w:tc>
          <w:tcPr>
            <w:tcW w:w="3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41 545 769,62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104 681,00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41 650 450,62</w:t>
            </w:r>
          </w:p>
        </w:tc>
      </w:tr>
      <w:tr w:rsidR="003D6F19">
        <w:trPr>
          <w:trHeight w:val="352"/>
        </w:trPr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</w:tr>
      <w:tr w:rsidR="003D6F19">
        <w:trPr>
          <w:trHeight w:val="128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156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Rolnictwo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łowiectwo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</w:tr>
      <w:tr w:rsidR="003D6F19">
        <w:trPr>
          <w:trHeight w:val="33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56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190 000,00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220 000,00</w:t>
            </w:r>
          </w:p>
        </w:tc>
      </w:tr>
      <w:tr w:rsidR="003D6F19">
        <w:trPr>
          <w:trHeight w:val="35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44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udzielanej między jednostkami samorządu terytorialnego na dofinansowanie własnych zadań inwestycyjnych i zakupów inwestycyjnych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125 000,00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155 000,00</w:t>
            </w:r>
          </w:p>
        </w:tc>
      </w:tr>
      <w:tr w:rsidR="003D6F19">
        <w:trPr>
          <w:trHeight w:val="156"/>
        </w:trPr>
        <w:tc>
          <w:tcPr>
            <w:tcW w:w="3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1 112 670,00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30 000,00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1 142 670,00</w:t>
            </w:r>
          </w:p>
        </w:tc>
      </w:tr>
      <w:tr w:rsidR="003D6F19">
        <w:trPr>
          <w:trHeight w:val="338"/>
        </w:trPr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433 489,00</w:t>
            </w:r>
          </w:p>
        </w:tc>
      </w:tr>
      <w:tr w:rsidR="003D6F19">
        <w:trPr>
          <w:trHeight w:val="128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156"/>
        </w:trPr>
        <w:tc>
          <w:tcPr>
            <w:tcW w:w="4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42 658 439,62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134 681,00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42 793 120,62</w:t>
            </w:r>
          </w:p>
        </w:tc>
      </w:tr>
      <w:tr w:rsidR="003D6F19">
        <w:trPr>
          <w:trHeight w:val="358"/>
        </w:trPr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548 489,00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55 000,00</w:t>
            </w:r>
          </w:p>
        </w:tc>
        <w:tc>
          <w:tcPr>
            <w:tcW w:w="1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603 489,00</w:t>
            </w:r>
          </w:p>
        </w:tc>
      </w:tr>
      <w:tr w:rsidR="003D6F19">
        <w:trPr>
          <w:trHeight w:val="156"/>
        </w:trPr>
        <w:tc>
          <w:tcPr>
            <w:tcW w:w="197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9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136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3D6F19" w:rsidRDefault="007A165C">
      <w:r>
        <w:br w:type="page"/>
      </w:r>
    </w:p>
    <w:p w:rsidR="003D6F19" w:rsidRDefault="003D6F19">
      <w:pPr>
        <w:sectPr w:rsidR="003D6F19">
          <w:footerReference w:type="default" r:id="rId7"/>
          <w:endnotePr>
            <w:numFmt w:val="decimal"/>
          </w:endnotePr>
          <w:pgSz w:w="16838" w:h="11906" w:orient="landscape"/>
          <w:pgMar w:top="461" w:right="360" w:bottom="662" w:left="259" w:header="708" w:footer="708" w:gutter="0"/>
          <w:cols w:space="708"/>
          <w:docGrid w:linePitch="360"/>
        </w:sectPr>
      </w:pPr>
    </w:p>
    <w:p w:rsidR="003D6F19" w:rsidRDefault="007A165C">
      <w:pPr>
        <w:spacing w:before="280" w:after="280" w:line="360" w:lineRule="auto"/>
        <w:ind w:left="4535"/>
        <w:jc w:val="left"/>
      </w:pPr>
      <w:r>
        <w:lastRenderedPageBreak/>
        <w:t>Załącznik Nr 2 do uchwały Nr XXIV/178/2020</w:t>
      </w:r>
      <w:r>
        <w:br/>
        <w:t>Rady Gminy Lipno</w:t>
      </w:r>
      <w:r>
        <w:br/>
      </w:r>
      <w:r>
        <w:t>z dnia 7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24"/>
        <w:gridCol w:w="527"/>
        <w:gridCol w:w="374"/>
        <w:gridCol w:w="1185"/>
        <w:gridCol w:w="389"/>
        <w:gridCol w:w="386"/>
        <w:gridCol w:w="919"/>
        <w:gridCol w:w="919"/>
        <w:gridCol w:w="919"/>
        <w:gridCol w:w="919"/>
        <w:gridCol w:w="868"/>
        <w:gridCol w:w="868"/>
        <w:gridCol w:w="919"/>
        <w:gridCol w:w="791"/>
        <w:gridCol w:w="655"/>
        <w:gridCol w:w="791"/>
        <w:gridCol w:w="868"/>
        <w:gridCol w:w="868"/>
        <w:gridCol w:w="395"/>
        <w:gridCol w:w="396"/>
        <w:gridCol w:w="739"/>
        <w:gridCol w:w="744"/>
      </w:tblGrid>
      <w:tr w:rsidR="003D6F19">
        <w:trPr>
          <w:trHeight w:val="154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2 do Uchwały Rady Gminy Lipno Nr XXIV/178/2020 z dnia 07.07.2020 r.</w:t>
            </w:r>
          </w:p>
        </w:tc>
      </w:tr>
      <w:tr w:rsidR="003D6F19">
        <w:trPr>
          <w:trHeight w:val="154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2020 r.</w:t>
            </w:r>
          </w:p>
        </w:tc>
      </w:tr>
      <w:tr w:rsidR="003D6F19">
        <w:trPr>
          <w:trHeight w:val="238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Zał. Nr 2 do uchwały budżetowej na rok </w:t>
            </w:r>
            <w:r>
              <w:rPr>
                <w:rFonts w:ascii="Arial" w:eastAsia="Arial" w:hAnsi="Arial" w:cs="Arial"/>
                <w:color w:val="000000"/>
                <w:sz w:val="9"/>
              </w:rPr>
              <w:t>2020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3D6F19">
        <w:trPr>
          <w:trHeight w:val="712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3D6F19">
        <w:trPr>
          <w:trHeight w:val="112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1 260 896,82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542 043,82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542 043,82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5 429,30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536 614,52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19 034,93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19 034,93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19 034,93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19 034,93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1 279 931,75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561 078,75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561 078,75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5 429,30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555 649,45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wsi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812 781,00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93 928,00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93 928,00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93 928,00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1 484,93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1 484,93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1 484,93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1 484,93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814 265,93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95 412,93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95 412,93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95 412,93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718 853,00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384 486,82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384 486,82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384 486,82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5 429,30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379 057,52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17 550,00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17 550,00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17 550,00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17 550,00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402 036,82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402 036,82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402 036,82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5 429,30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396 607,52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6 709 927,52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1 869 510,52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1 762 114,80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1 350 719,10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93 100,00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4 840 417,00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4 840 417,00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6 782 927,52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1 869 510,52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1 762 114,80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1 350 719,10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93 100,00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4 913 417,00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4 913 417,00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885 000,00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885 000,00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885 000,00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955 000,00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5 386 627,52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1 645 810,52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1 631 514,80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1 220 119,10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3 740 817,00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3 740 817,00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5 389 627,52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1 645 810,52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1 631 514,80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411 395,70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1 220 119,10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14 295,72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3 743 817,00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3 743 817,00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423 432,00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241 582,00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</w:t>
            </w:r>
            <w:r>
              <w:rPr>
                <w:rFonts w:ascii="Arial" w:eastAsia="Arial" w:hAnsi="Arial" w:cs="Arial"/>
                <w:color w:val="000000"/>
                <w:sz w:val="6"/>
              </w:rPr>
              <w:t>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503 432,00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241 582,00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423 432,00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241 582,00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503 432,00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243 432,00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241 582,00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27 410,00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27 410,00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11 91</w:t>
            </w: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7 994,98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3 915,02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6 831,00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6 679,20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151,80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49 741,00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49 741,00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18 741,00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4 066,82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75107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Prezydenta Rzeczypospolitej Polskiej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25 802,00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25 802,00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10 302,00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7 994,98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2 307,02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6 831,00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6 679,20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151,80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48 133,00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48 133,00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17 133,00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2 458,82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344 815,00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334 815,00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312 715,00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280 589,73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350 815,00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340 815,00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318 715,00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286 589,73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3D6F19">
        <w:trPr>
          <w:trHeight w:val="9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3D6F19">
        <w:trPr>
          <w:trHeight w:val="90"/>
        </w:trPr>
        <w:tc>
          <w:tcPr>
            <w:tcW w:w="104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3D6F19">
        <w:trPr>
          <w:trHeight w:val="704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</w:t>
            </w:r>
            <w:r>
              <w:rPr>
                <w:rFonts w:ascii="Arial" w:eastAsia="Arial" w:hAnsi="Arial" w:cs="Arial"/>
                <w:color w:val="000000"/>
                <w:sz w:val="5"/>
              </w:rPr>
              <w:t>ane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3D6F19">
        <w:trPr>
          <w:trHeight w:val="112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185 465,00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185 465,00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163 365,00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131 239,73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191 465,00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191 465,00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169 365,00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32 125,27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137 239,73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14 440 503,00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14 194 503,00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11 376 159,00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9 847 960,24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1 528 198,76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2 247 000,00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456 344,00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115 000,00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-48 124,70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-48 124,70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-48 124,70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-38 124,70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176 639,77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106 639,77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102 639,77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14 569 018,07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14 253 018,07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11 332 034,30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9 837 960,24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1 494 074,06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2 247 000,00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456 344,00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217 639,77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316 000,00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316 000,00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9 114 460,00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8 889 460,00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7 660 096,00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7 059 494,74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600 601,26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364 364,00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115 000,00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225 000,00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-2 120,00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-2 120,00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-2 120,00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-2 120,00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76 120,00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6 120,00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2 120,00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9 188 460,00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8 893 460,00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7 661 976,00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7 059 494,74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602 481,26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364 364,00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117 120,00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4 138 837,00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4 117 837,00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2 533 957,00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2 222 358,11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311 598,8</w:t>
            </w: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1 497 000,00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86 880,00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-46 004,70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-46 004,70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-46 004,70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-10 000,00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-36 004,70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100 519,77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100 519,77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100 519,77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4 193 352,07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4 172 352,07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2 487 952,30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2 212 358,11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275 594,19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1 497 000,00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86 880,00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100 519,77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1 679 231,80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1 679 231,80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1 412 449,00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593 521,00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818 928,00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256 782,80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1 681 031,80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1 681 031,80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1 412 449,00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593 521,00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818 928,00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258 582,80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</w:t>
            </w:r>
            <w:r>
              <w:rPr>
                <w:rFonts w:ascii="Arial" w:eastAsia="Arial" w:hAnsi="Arial" w:cs="Arial"/>
                <w:color w:val="000000"/>
                <w:sz w:val="6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702 293,00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702 293,00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693 393,00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590 146,00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103 247,00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8 900,00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704 093,00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704 093,00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693 393,00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590 146,00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103 247,00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10 700,00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838 209,50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639 169,50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619 169,50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619 169,50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199 040,00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199 040,00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867 209,50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639 169,50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619 169,50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619 169,50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606 040,00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199 040,00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199 040,00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635 040,00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407 000,00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228 040,00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2 290 444,06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1 186 944,06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343 944,06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53 600,00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290 344,06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837 000,00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1 103 500,00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1 103 500,00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583 449,00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-87 157,35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-87 157,35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-87 157,35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-7 157,35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22 157,35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22 157,35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7 157,35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7 157,35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2 225 444,06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1 209 101,41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351 101,41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53 600,00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297 501,41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</w:t>
            </w:r>
            <w:r>
              <w:rPr>
                <w:rFonts w:ascii="Arial" w:eastAsia="Arial" w:hAnsi="Arial" w:cs="Arial"/>
                <w:color w:val="000000"/>
                <w:sz w:val="5"/>
              </w:rPr>
              <w:t>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1 894 674,95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791 174,95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241 174,95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44 950,00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196 224,95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1 103 500,00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1 103 500,00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583 449,00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-87 157,35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-87 157,35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-87 157,35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-7 157,35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22 157,35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22 157,35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7 157,35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7 157,35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1 829 674,95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813 332,30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248 332,30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44 950,00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203 382,30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1 016 342,65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1 079 103,66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324 523,66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156 523,66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132 523,66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754 580,00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754 580,00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-210 000,00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-210 000,00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919 103,66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324 523,66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156 523,66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132 523,66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866 705,00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89 825,00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754 580,00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754 580,00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-210 000,00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-210 000,00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-210 000,00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706 705,00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112 125,00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89 825,00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594 580,00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12"/>
        </w:trPr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3D6F19">
        <w:trPr>
          <w:trHeight w:val="112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3D6F19">
        <w:trPr>
          <w:trHeight w:val="112"/>
        </w:trPr>
        <w:tc>
          <w:tcPr>
            <w:tcW w:w="104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3D6F19">
        <w:trPr>
          <w:trHeight w:val="90"/>
        </w:trPr>
        <w:tc>
          <w:tcPr>
            <w:tcW w:w="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0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3D6F19">
        <w:trPr>
          <w:trHeight w:val="704"/>
        </w:trPr>
        <w:tc>
          <w:tcPr>
            <w:tcW w:w="2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wynagrodzenia i składki od nich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naliczane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3D6F19">
        <w:trPr>
          <w:trHeight w:val="112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3D6F19">
        <w:trPr>
          <w:trHeight w:val="90"/>
        </w:trPr>
        <w:tc>
          <w:tcPr>
            <w:tcW w:w="182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48 494 870,62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40 249 480,62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21 894 726,10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14 342 959,39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7 551 766,71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3 335 100,00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14 654 654,52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115 000,00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8 245 390,00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8 225 390,00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583 449,00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20 000,00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18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-345 282,05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-48 124,70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-48 124,70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-10 000,00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-38 124,70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-297 157,35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-297 157,35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-7 157,35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18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479 963,05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177 963,05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43 023,28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6 679,20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36 344,08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15 000,00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17 300,00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102 639,77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302 000,00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302 000,00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0"/>
        </w:trPr>
        <w:tc>
          <w:tcPr>
            <w:tcW w:w="182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48 629 551,62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40 379 318,97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21 889 624,68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14 339 638,59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7 549 986,09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3 350 100,00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14 671 954,52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217 639,77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250 000,00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8 250 232,65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8 230 232,65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576 291,65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20 000,00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96"/>
        </w:trPr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</w:tr>
      <w:tr w:rsidR="003D6F19">
        <w:trPr>
          <w:trHeight w:val="15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7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3D6F19" w:rsidRDefault="007A165C">
      <w:r>
        <w:br w:type="page"/>
      </w:r>
    </w:p>
    <w:p w:rsidR="003D6F19" w:rsidRDefault="003D6F19">
      <w:pPr>
        <w:sectPr w:rsidR="003D6F19">
          <w:footerReference w:type="default" r:id="rId8"/>
          <w:endnotePr>
            <w:numFmt w:val="decimal"/>
          </w:endnotePr>
          <w:pgSz w:w="16838" w:h="11906" w:orient="landscape"/>
          <w:pgMar w:top="562" w:right="245" w:bottom="562" w:left="245" w:header="708" w:footer="708" w:gutter="0"/>
          <w:cols w:space="708"/>
          <w:docGrid w:linePitch="360"/>
        </w:sectPr>
      </w:pPr>
    </w:p>
    <w:p w:rsidR="003D6F19" w:rsidRDefault="007A165C">
      <w:pPr>
        <w:spacing w:before="280" w:after="280" w:line="360" w:lineRule="auto"/>
        <w:ind w:left="4535"/>
        <w:jc w:val="left"/>
      </w:pPr>
      <w:r>
        <w:lastRenderedPageBreak/>
        <w:t>Załącznik Nr 3 do uchwały Nr XXIV/178/2020</w:t>
      </w:r>
      <w:r>
        <w:br/>
        <w:t>Rady Gminy Lipno</w:t>
      </w:r>
      <w:r>
        <w:br/>
      </w:r>
      <w:r>
        <w:t>z dnia 7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1017"/>
        <w:gridCol w:w="406"/>
        <w:gridCol w:w="462"/>
        <w:gridCol w:w="406"/>
        <w:gridCol w:w="2994"/>
        <w:gridCol w:w="1053"/>
        <w:gridCol w:w="106"/>
        <w:gridCol w:w="2125"/>
        <w:gridCol w:w="2231"/>
        <w:gridCol w:w="2231"/>
        <w:gridCol w:w="2208"/>
      </w:tblGrid>
      <w:tr w:rsidR="003D6F19">
        <w:trPr>
          <w:trHeight w:val="246"/>
        </w:trPr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Nr XXIV/178/2020 z dnia 07.07.2020 r.</w:t>
            </w:r>
          </w:p>
        </w:tc>
      </w:tr>
      <w:tr w:rsidR="003D6F19">
        <w:trPr>
          <w:trHeight w:val="162"/>
        </w:trPr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2020 związane z realizacją zadań z zakresu administracji rządowej i innych zadań zleconych ustawami - zmiany</w:t>
            </w:r>
          </w:p>
        </w:tc>
      </w:tr>
      <w:tr w:rsidR="003D6F19">
        <w:trPr>
          <w:trHeight w:val="162"/>
        </w:trPr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Zał. Nr 3 do uchwały budżetowej na rok 2020</w:t>
            </w:r>
          </w:p>
        </w:tc>
      </w:tr>
      <w:tr w:rsidR="003D6F19">
        <w:trPr>
          <w:trHeight w:val="162"/>
        </w:trPr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04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40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3D6F19">
        <w:trPr>
          <w:trHeight w:val="13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3D6F19">
        <w:trPr>
          <w:trHeight w:val="162"/>
        </w:trPr>
        <w:tc>
          <w:tcPr>
            <w:tcW w:w="98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3D6F19">
        <w:trPr>
          <w:trHeight w:val="20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naczelnych organów władzy państwowej, kontroli i ochrony prawa oraz sądownictwa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27 410,00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22 331,00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49 741,00</w:t>
            </w:r>
          </w:p>
        </w:tc>
      </w:tr>
      <w:tr w:rsidR="003D6F19">
        <w:trPr>
          <w:trHeight w:val="36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D6F19">
        <w:trPr>
          <w:trHeight w:val="16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27 410,00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22 331,00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49 741,00</w:t>
            </w:r>
          </w:p>
        </w:tc>
      </w:tr>
      <w:tr w:rsidR="003D6F19">
        <w:trPr>
          <w:trHeight w:val="33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D6F19">
        <w:trPr>
          <w:trHeight w:val="45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otrzymane z budżetu państwa na realizację zadań bieżących z zakresu administracji rządowej oraz </w:t>
            </w:r>
            <w:r>
              <w:rPr>
                <w:rFonts w:ascii="Arial" w:eastAsia="Arial" w:hAnsi="Arial" w:cs="Arial"/>
                <w:color w:val="000000"/>
                <w:sz w:val="7"/>
              </w:rPr>
              <w:t>innych zadań zleconych gminie (związkom gmin, związkom powiatowo-gminnym) ustawami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27 410,00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22 331,00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49 741,00</w:t>
            </w:r>
          </w:p>
        </w:tc>
      </w:tr>
      <w:tr w:rsidR="003D6F19">
        <w:trPr>
          <w:trHeight w:val="16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1 800,00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3 713,00</w:t>
            </w:r>
          </w:p>
        </w:tc>
      </w:tr>
      <w:tr w:rsidR="003D6F19">
        <w:trPr>
          <w:trHeight w:val="35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D6F19">
        <w:trPr>
          <w:trHeight w:val="16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1 800,00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3 713,00</w:t>
            </w:r>
          </w:p>
        </w:tc>
      </w:tr>
      <w:tr w:rsidR="003D6F19">
        <w:trPr>
          <w:trHeight w:val="364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D6F19">
        <w:trPr>
          <w:trHeight w:val="45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otrzymane z budżetu państwa na realizację zadań bieżących z zakresu administracji rządowej oraz innych zadań zleconych gminie (związkom gmin, związkom powiatowo-gminnym) </w:t>
            </w:r>
            <w:r>
              <w:rPr>
                <w:rFonts w:ascii="Arial" w:eastAsia="Arial" w:hAnsi="Arial" w:cs="Arial"/>
                <w:color w:val="000000"/>
                <w:sz w:val="7"/>
              </w:rPr>
              <w:t>ustawami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1 913,00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1 800,00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3 713,00</w:t>
            </w:r>
          </w:p>
        </w:tc>
      </w:tr>
      <w:tr w:rsidR="003D6F19">
        <w:trPr>
          <w:trHeight w:val="162"/>
        </w:trPr>
        <w:tc>
          <w:tcPr>
            <w:tcW w:w="38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14 416 319,82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24 131,00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14 440 450,82</w:t>
            </w:r>
          </w:p>
        </w:tc>
      </w:tr>
      <w:tr w:rsidR="003D6F19">
        <w:trPr>
          <w:trHeight w:val="392"/>
        </w:trPr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3D6F19">
        <w:trPr>
          <w:trHeight w:val="134"/>
        </w:trPr>
        <w:tc>
          <w:tcPr>
            <w:tcW w:w="987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3D6F19">
        <w:trPr>
          <w:trHeight w:val="162"/>
        </w:trPr>
        <w:tc>
          <w:tcPr>
            <w:tcW w:w="44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14 416 319,82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24 131,00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14 440 450,82</w:t>
            </w:r>
          </w:p>
        </w:tc>
      </w:tr>
      <w:tr w:rsidR="003D6F19">
        <w:trPr>
          <w:trHeight w:val="406"/>
        </w:trPr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3D6F19">
        <w:trPr>
          <w:trHeight w:val="162"/>
        </w:trPr>
        <w:tc>
          <w:tcPr>
            <w:tcW w:w="202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2 do wykorzystania fakultatywnego)</w:t>
            </w:r>
          </w:p>
        </w:tc>
        <w:tc>
          <w:tcPr>
            <w:tcW w:w="7846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3D6F19" w:rsidRDefault="007A165C">
      <w:r>
        <w:br w:type="page"/>
      </w:r>
    </w:p>
    <w:p w:rsidR="003D6F19" w:rsidRDefault="003D6F19">
      <w:pPr>
        <w:sectPr w:rsidR="003D6F19">
          <w:footerReference w:type="default" r:id="rId9"/>
          <w:endnotePr>
            <w:numFmt w:val="decimal"/>
          </w:endnotePr>
          <w:pgSz w:w="16838" w:h="11906" w:orient="landscape"/>
          <w:pgMar w:top="533" w:right="446" w:bottom="691" w:left="317" w:header="708" w:footer="708" w:gutter="0"/>
          <w:cols w:space="708"/>
          <w:docGrid w:linePitch="360"/>
        </w:sectPr>
      </w:pPr>
    </w:p>
    <w:p w:rsidR="003D6F19" w:rsidRDefault="007A165C">
      <w:pPr>
        <w:spacing w:before="280" w:after="280" w:line="360" w:lineRule="auto"/>
        <w:ind w:left="4535"/>
        <w:jc w:val="left"/>
      </w:pPr>
      <w:r>
        <w:lastRenderedPageBreak/>
        <w:t>Załącznik Nr 4 do uchwały Nr XXIV/178/2020</w:t>
      </w:r>
      <w:r>
        <w:br/>
        <w:t>Rady Gminy Lipno</w:t>
      </w:r>
      <w:r>
        <w:br/>
      </w:r>
      <w:r>
        <w:t>z dnia 7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620"/>
        <w:gridCol w:w="523"/>
        <w:gridCol w:w="383"/>
        <w:gridCol w:w="1405"/>
        <w:gridCol w:w="385"/>
        <w:gridCol w:w="382"/>
        <w:gridCol w:w="910"/>
        <w:gridCol w:w="910"/>
        <w:gridCol w:w="784"/>
        <w:gridCol w:w="839"/>
        <w:gridCol w:w="784"/>
        <w:gridCol w:w="719"/>
        <w:gridCol w:w="910"/>
        <w:gridCol w:w="754"/>
        <w:gridCol w:w="649"/>
        <w:gridCol w:w="719"/>
        <w:gridCol w:w="862"/>
        <w:gridCol w:w="759"/>
        <w:gridCol w:w="376"/>
        <w:gridCol w:w="378"/>
        <w:gridCol w:w="643"/>
        <w:gridCol w:w="737"/>
      </w:tblGrid>
      <w:tr w:rsidR="003D6F19">
        <w:trPr>
          <w:trHeight w:val="158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Nr XXIV/178/2020 z dnia 07.07.2020 r.</w:t>
            </w:r>
          </w:p>
        </w:tc>
      </w:tr>
      <w:tr w:rsidR="003D6F19">
        <w:trPr>
          <w:trHeight w:val="158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 xml:space="preserve">Plan </w:t>
            </w:r>
            <w:r>
              <w:rPr>
                <w:rFonts w:ascii="Arial" w:eastAsia="Arial" w:hAnsi="Arial" w:cs="Arial"/>
                <w:b/>
                <w:color w:val="000000"/>
                <w:sz w:val="11"/>
              </w:rPr>
              <w:t>wydatków Gminy Lipno na zadania z zakresu administracji rządowej i innych zadań zleconych ustawami na rok 2020 - zmiany</w:t>
            </w:r>
          </w:p>
        </w:tc>
      </w:tr>
      <w:tr w:rsidR="003D6F19">
        <w:trPr>
          <w:trHeight w:val="24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4 do uchwały budżetowej na rok 2020</w:t>
            </w:r>
          </w:p>
        </w:tc>
      </w:tr>
      <w:tr w:rsidR="003D6F19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7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 </w:t>
            </w:r>
            <w:r>
              <w:rPr>
                <w:rFonts w:ascii="Arial" w:eastAsia="Arial" w:hAnsi="Arial" w:cs="Arial"/>
                <w:color w:val="000000"/>
                <w:sz w:val="5"/>
              </w:rPr>
              <w:t>majątkowe</w:t>
            </w:r>
          </w:p>
        </w:tc>
        <w:tc>
          <w:tcPr>
            <w:tcW w:w="18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5"/>
              </w:rPr>
              <w:t>gwarancji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3D6F19">
        <w:trPr>
          <w:trHeight w:val="732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3D6F19">
        <w:trPr>
          <w:trHeight w:val="114"/>
        </w:trPr>
        <w:tc>
          <w:tcPr>
            <w:tcW w:w="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3D6F19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27 410,00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27 410,00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11 910,00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7 994,98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3 915,02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</w:t>
            </w:r>
            <w:r>
              <w:rPr>
                <w:rFonts w:ascii="Arial" w:eastAsia="Arial" w:hAnsi="Arial" w:cs="Arial"/>
                <w:color w:val="000000"/>
                <w:sz w:val="6"/>
              </w:rPr>
              <w:t>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6 831,00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6 679,20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151,80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49 741,00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49 741,00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18 741,00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4 066,82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75107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Prezydenta Rzeczypospolitej Polskiej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25 802,00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25 802,00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10 302,00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7 994,98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2 307,02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22 331,00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6 831,00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6 679,20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151,80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15 500,00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48 133,00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48 133,00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17 133,00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14 674,18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2 458,82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31 000,00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1 913,00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1 913,00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1 913,00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3 713,00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3 713,00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3 713,00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1 800,00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3 600,00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3 600,00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3 600,00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01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14 416 319,82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14 416 319,82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830 477,82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396 208,28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434 269,54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13 585 842,00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01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01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24 131,00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24 131,00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6 831,00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6 679,20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151,80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17 300,00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94"/>
        </w:trPr>
        <w:tc>
          <w:tcPr>
            <w:tcW w:w="201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14 440 450,82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14 440 450,82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837 308,82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402 887,48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434 421,34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13 603 142,00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3D6F19">
        <w:trPr>
          <w:trHeight w:val="150"/>
        </w:trPr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3D6F19">
        <w:trPr>
          <w:trHeight w:val="158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D6F19" w:rsidRDefault="003D6F1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3D6F19" w:rsidRDefault="007A165C">
      <w:r>
        <w:br w:type="page"/>
      </w:r>
    </w:p>
    <w:p w:rsidR="003D6F19" w:rsidRDefault="003D6F19">
      <w:pPr>
        <w:sectPr w:rsidR="003D6F19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3D6F19" w:rsidRDefault="007A165C">
      <w:pPr>
        <w:spacing w:before="280" w:after="280" w:line="360" w:lineRule="auto"/>
        <w:ind w:left="4535"/>
        <w:jc w:val="left"/>
      </w:pPr>
      <w:r>
        <w:lastRenderedPageBreak/>
        <w:t>Załącznik Nr 5 do uchwały Nr XXIV/178/2020</w:t>
      </w:r>
      <w:r>
        <w:br/>
        <w:t>Rady Gminy Lipno</w:t>
      </w:r>
      <w:r>
        <w:br/>
      </w:r>
      <w:r>
        <w:t>z dnia 7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2"/>
        <w:gridCol w:w="5788"/>
        <w:gridCol w:w="1384"/>
        <w:gridCol w:w="1474"/>
        <w:gridCol w:w="1653"/>
      </w:tblGrid>
      <w:tr w:rsidR="003D6F19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XXIV/178/2020 z dnia 07.07.2020 r.</w:t>
            </w:r>
          </w:p>
        </w:tc>
      </w:tr>
      <w:tr w:rsidR="003D6F19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3D6F19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5 do uchwały budżetowej na rok 2020</w:t>
            </w:r>
          </w:p>
        </w:tc>
      </w:tr>
      <w:tr w:rsidR="003D6F19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3D6F19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718 853,00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8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do działek o nr geod. 189/1-189/4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1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Klonówcu - Os. Klonowe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gminnej nr 712866P w m. Goniembice"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i kanalizacji sanitarnej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4 913 417,00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3 499 628,00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1 413 789,00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powiatowe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powiatowej nr 4767P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3 743 817,00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2 388 628,00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1 355 189,00</w:t>
            </w:r>
          </w:p>
        </w:tc>
      </w:tr>
      <w:tr w:rsidR="003D6F19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drogi gminnej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243 800,00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177 400,00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2 829 017,00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1 288 789,00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i odtworzenie nawierzchni z kostki brukowej - ul. Lipowa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wewnętrznej - ul. Pszenna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214 600,00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3D6F19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dachu budynku komunalnego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</w:t>
            </w:r>
            <w:r>
              <w:rPr>
                <w:rFonts w:ascii="Arial" w:eastAsia="Arial" w:hAnsi="Arial" w:cs="Arial"/>
                <w:color w:val="000000"/>
                <w:sz w:val="10"/>
              </w:rPr>
              <w:t>(miast i miast na prawach powiatu)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systemu klimatyzacyjnego w budynku Urzędu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działalność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powiatowe Państwowej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Straży Pożarnej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zbiorników podziemnych na wodę deszczową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boiska sportowego przy Szkole Podstawowej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 Podstawowej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. - montaż hydrantu w budynku Przedszkola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55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Dotacje celowe z budżetu na finansowanie lub dofinansowanie kosztów realizacji inwestycji i zakupów inwestycyjnych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innych jednostek sektora finansów publicznych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228 040,00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228 040,00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228 040,00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228 040,00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Osiedlu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Gronowym i Owocowym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 oświetlenia ulicznego na przejściu dla pieszych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Gomiembicach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SOLAR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Spółdzielcza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Cukrowa Wilkowice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18 520,00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Okrężna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w Górce </w:t>
            </w:r>
            <w:r>
              <w:rPr>
                <w:rFonts w:ascii="Arial" w:eastAsia="Arial" w:hAnsi="Arial" w:cs="Arial"/>
                <w:color w:val="000000"/>
                <w:sz w:val="10"/>
              </w:rPr>
              <w:t>Duchownej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1 016 342,65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1 016 342,65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1 016 342,65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1 016 342,65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3D6F19">
        <w:trPr>
          <w:trHeight w:val="2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606 342,65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606 342,65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przy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modernizacja pomieszczeń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Ratowicach - etap 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lastRenderedPageBreak/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594 580,00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564 580,00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3D6F19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Obiekty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594 580,00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564 580,00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377 080,00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kompleksu sportowo-rekreacyjnego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rekreacyjnego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sportowo-rekreacyjnego w Koronowie wraz z modernizacją budynku gospodarczego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3D6F19">
        <w:trPr>
          <w:trHeight w:val="266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8 250 232,65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6 806 443,65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3D6F19" w:rsidRDefault="007A165C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1 443 789,00</w:t>
            </w:r>
          </w:p>
        </w:tc>
      </w:tr>
    </w:tbl>
    <w:p w:rsidR="003D6F19" w:rsidRDefault="007A165C">
      <w:r>
        <w:br w:type="page"/>
      </w:r>
    </w:p>
    <w:p w:rsidR="003D6F19" w:rsidRDefault="003D6F19">
      <w:pPr>
        <w:sectPr w:rsidR="003D6F19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3D6F19" w:rsidRDefault="007A165C">
      <w:pPr>
        <w:spacing w:before="280" w:after="280" w:line="360" w:lineRule="auto"/>
        <w:ind w:left="4535"/>
        <w:jc w:val="left"/>
      </w:pPr>
      <w:r>
        <w:lastRenderedPageBreak/>
        <w:t>Załącznik Nr 6 do uchwały Nr XXIV/178/2020</w:t>
      </w:r>
      <w:r>
        <w:br/>
        <w:t>Rady Gminy Lipno</w:t>
      </w:r>
      <w:r>
        <w:br/>
      </w:r>
      <w:r>
        <w:t>z dnia 7 lipca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705"/>
        <w:gridCol w:w="1073"/>
        <w:gridCol w:w="633"/>
        <w:gridCol w:w="818"/>
        <w:gridCol w:w="755"/>
        <w:gridCol w:w="818"/>
        <w:gridCol w:w="881"/>
        <w:gridCol w:w="811"/>
        <w:gridCol w:w="755"/>
        <w:gridCol w:w="811"/>
        <w:gridCol w:w="811"/>
        <w:gridCol w:w="639"/>
        <w:gridCol w:w="648"/>
        <w:gridCol w:w="811"/>
        <w:gridCol w:w="899"/>
        <w:gridCol w:w="639"/>
        <w:gridCol w:w="639"/>
        <w:gridCol w:w="648"/>
        <w:gridCol w:w="887"/>
      </w:tblGrid>
      <w:tr w:rsidR="003D6F19">
        <w:trPr>
          <w:trHeight w:val="11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6 do Uchwały Rady Gminy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Lipno Nr XXIV/178/2020 z dnia 07.07.2020 r.</w:t>
            </w:r>
          </w:p>
        </w:tc>
      </w:tr>
      <w:tr w:rsidR="003D6F19">
        <w:trPr>
          <w:trHeight w:val="162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3D6F19">
        <w:trPr>
          <w:trHeight w:val="140"/>
        </w:trPr>
        <w:tc>
          <w:tcPr>
            <w:tcW w:w="9870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środków,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3D6F19">
        <w:trPr>
          <w:trHeight w:val="60"/>
        </w:trPr>
        <w:tc>
          <w:tcPr>
            <w:tcW w:w="9870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3D6F19">
        <w:trPr>
          <w:trHeight w:val="13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2020 r.</w:t>
            </w:r>
          </w:p>
        </w:tc>
      </w:tr>
      <w:tr w:rsidR="003D6F19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3D6F19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3D6F19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3D6F19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3D6F19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606 342,65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606 342,65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272 131,00</w:t>
            </w:r>
          </w:p>
        </w:tc>
      </w:tr>
      <w:tr w:rsidR="003D6F19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</w:tr>
      <w:tr w:rsidR="003D6F19">
        <w:trPr>
          <w:trHeight w:val="1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3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606 342,65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606 342,65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3D6F19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606 342,65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606 342,65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30 051,00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576 291,65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304 160,65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272 131,00</w:t>
            </w:r>
          </w:p>
        </w:tc>
      </w:tr>
      <w:tr w:rsidR="003D6F1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Wsparcie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dla rozwoju lokalnego w ramach inicjatywy LEADER,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19.2 „Wsparcie na wdrażanie operacji w ramach strategii rozwoju lokalnego kierowanego przez społeczność”</w:t>
            </w: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 6: Promowanie włączenia społecznego, zmniejszania ubóstwa oraz rozwoju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"Przebudowa dróg gminnych - ul. Boczna i ul. Ogrodowa w Wilkowicach"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3D6F1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224 797,12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7 157,35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224 797,12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7 157,35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217 63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215 519,77</w:t>
            </w:r>
          </w:p>
        </w:tc>
      </w:tr>
      <w:tr w:rsidR="003D6F19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1.1. Wyeliminowanie terytorialnych różnic w możliwości dostępu do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3D6F19">
        <w:trPr>
          <w:trHeight w:val="20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60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 - wsparcie Ogólnopolskiej Sieci Edukacyjnej w systemie kształcenia zdalnego"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3D6F19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60 000,00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ch różnic w możliwości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Oś priorytetowa 1: Powszechny dostęp do szyb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57 120,00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57 120,00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 miejsca dla przedszkolaków w Gminie Lipno"</w:t>
            </w: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aków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100 519,77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100 519,77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,77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100 519,77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7 157,35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7 157,35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7 157,35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7 157,35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rPr>
          <w:trHeight w:val="114"/>
        </w:trPr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7 157,35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7 157,35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7 157,35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7 157,35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3D6F19">
        <w:trPr>
          <w:trHeight w:val="184"/>
        </w:trPr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831 139,77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37 208,35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306 280,65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487 650,77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831 139,77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37 208,35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793 931,42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306 280,65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306 280,65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487 650,77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487 650,77</w:t>
            </w:r>
          </w:p>
        </w:tc>
      </w:tr>
      <w:tr w:rsidR="003D6F19">
        <w:trPr>
          <w:trHeight w:val="8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lastRenderedPageBreak/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3D6F19">
        <w:trPr>
          <w:trHeight w:val="8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7A165C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D6F19" w:rsidRDefault="003D6F19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3D6F19" w:rsidRDefault="007A165C">
      <w:pPr>
        <w:sectPr w:rsidR="003D6F19">
          <w:footerReference w:type="default" r:id="rId12"/>
          <w:endnotePr>
            <w:numFmt w:val="decimal"/>
          </w:endnotePr>
          <w:pgSz w:w="16838" w:h="11906" w:orient="landscape"/>
          <w:pgMar w:top="374" w:right="605" w:bottom="397" w:left="340" w:header="708" w:footer="708" w:gutter="0"/>
          <w:cols w:space="708"/>
          <w:docGrid w:linePitch="360"/>
        </w:sectPr>
      </w:pPr>
      <w:r>
        <w:br w:type="page"/>
      </w:r>
    </w:p>
    <w:p w:rsidR="003D6F19" w:rsidRDefault="007A165C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3D6F19" w:rsidRDefault="007A165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XXIV/178/2020 </w:t>
      </w:r>
      <w:r>
        <w:rPr>
          <w:b/>
          <w:szCs w:val="20"/>
          <w:lang w:eastAsia="en-US" w:bidi="ar-SA"/>
        </w:rPr>
        <w:t xml:space="preserve">Rady Gminy  Lipno </w:t>
      </w:r>
    </w:p>
    <w:p w:rsidR="003D6F19" w:rsidRDefault="007A165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 dnia </w:t>
      </w:r>
      <w:r>
        <w:rPr>
          <w:color w:val="000000"/>
          <w:szCs w:val="20"/>
          <w:u w:color="000000"/>
        </w:rPr>
        <w:t xml:space="preserve">7 lipca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3D6F19" w:rsidRDefault="007A165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Niniejszą uchwałą dokonuje się następujących zmian: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I.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1.Zwiększenie dotacji celowych na zadan</w:t>
      </w:r>
      <w:r>
        <w:rPr>
          <w:color w:val="000000"/>
          <w:szCs w:val="20"/>
          <w:u w:color="000000"/>
          <w:lang w:eastAsia="en-US" w:bidi="ar-SA"/>
        </w:rPr>
        <w:t>ia zlecone i własne o kwotę 130.681,00 zł,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01095 - Pozostała </w:t>
      </w:r>
      <w:proofErr w:type="spellStart"/>
      <w:r>
        <w:rPr>
          <w:color w:val="000000"/>
          <w:szCs w:val="20"/>
          <w:u w:color="000000"/>
          <w:lang w:eastAsia="en-US" w:bidi="ar-SA"/>
        </w:rPr>
        <w:t>działa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ność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- o kwotę 47.550,00 zł,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 dochodów bieżących o kwotę 17.550,00 </w:t>
      </w:r>
      <w:r>
        <w:rPr>
          <w:color w:val="000000"/>
          <w:szCs w:val="20"/>
          <w:u w:color="000000"/>
        </w:rPr>
        <w:t>zł</w:t>
      </w:r>
      <w:r>
        <w:rPr>
          <w:color w:val="000000"/>
          <w:szCs w:val="20"/>
          <w:u w:color="000000"/>
          <w:lang w:eastAsia="en-US" w:bidi="ar-SA"/>
        </w:rPr>
        <w:t xml:space="preserve"> na podstawie Uchwały nr XIX/322/20 Sejmiku Województwa</w:t>
      </w:r>
      <w:r>
        <w:rPr>
          <w:color w:val="000000"/>
          <w:szCs w:val="20"/>
          <w:u w:color="000000"/>
          <w:lang w:eastAsia="en-US" w:bidi="ar-SA"/>
        </w:rPr>
        <w:t xml:space="preserve"> Wielkopolskiego z dnia 18 maja 2020 r. w sprawie udzielenia pomocy finansowej jednostkom samorządu terytorialnego w 2020 r. z przeznaczeniem na zakup sadzonek drzew miododajnych,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 dochodów majątkowych o kwotę 30.000,00 zł na podstawie Uchwały nr XX/370/2</w:t>
      </w:r>
      <w:r>
        <w:rPr>
          <w:color w:val="000000"/>
          <w:szCs w:val="20"/>
          <w:u w:color="000000"/>
          <w:lang w:eastAsia="en-US" w:bidi="ar-SA"/>
        </w:rPr>
        <w:t>0 Sejmiku Województwa Wielkopolskiego z dnia 29 czerwca 2020 r. w sprawie wyrażenia zgody na przekazanie przez Województwo Wielkopolskie pomocy finansowej jednostkom samorządu terytorialnego oraz zawarcia w tej sprawie umów pomiędzy Województwem Wielkopols</w:t>
      </w:r>
      <w:r>
        <w:rPr>
          <w:color w:val="000000"/>
          <w:szCs w:val="20"/>
          <w:u w:color="000000"/>
          <w:lang w:eastAsia="en-US" w:bidi="ar-SA"/>
        </w:rPr>
        <w:t>kim a jednostkami samorządu terytorialnego w ramach X edycji konkursu "Pięknieje wielkopolska wieś" z przeznaczeniem na zadanie pn.: „Zagospodarowanie terenu kompleksu sportowo-rekreacyjnego w Klonówcu”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75</w:t>
      </w: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> - Urzędy naczelnych organów władzy państ</w:t>
      </w:r>
      <w:r>
        <w:rPr>
          <w:color w:val="000000"/>
          <w:szCs w:val="20"/>
          <w:u w:color="000000"/>
          <w:lang w:eastAsia="en-US" w:bidi="ar-SA"/>
        </w:rPr>
        <w:t>wowej, kontroli i ochrony prawa oraz sądownictwa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75107 - Wybory Prezydenckie Rzeczpospolitej Polskiej - o kwotę 22.331,00 zł z przeznaczeniem na prz</w:t>
      </w:r>
      <w:r>
        <w:rPr>
          <w:color w:val="000000"/>
          <w:szCs w:val="20"/>
          <w:u w:color="000000"/>
        </w:rPr>
        <w:t>y</w:t>
      </w:r>
      <w:r>
        <w:rPr>
          <w:color w:val="000000"/>
          <w:szCs w:val="20"/>
          <w:u w:color="000000"/>
          <w:lang w:eastAsia="en-US" w:bidi="ar-SA"/>
        </w:rPr>
        <w:t>gotowanie i przeprowadzenie II tury głosowania w wyborach Prezydenta RP,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</w:t>
      </w:r>
      <w:r>
        <w:rPr>
          <w:color w:val="000000"/>
          <w:szCs w:val="20"/>
          <w:u w:color="000000"/>
          <w:lang w:eastAsia="en-US" w:bidi="ar-SA"/>
        </w:rPr>
        <w:t> wychowanie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80101 - Szkoły Podstawowe - o kwotę 4.000,00 zł na podstawie pisma Wojewody Wielkopolskiego nr FB-I.3111.212.2020.8 z dnia 26 czerwca 2020 r. na dofinansowanie zakupu nowości wydawniczych (książek niebędących podręcznikami) do bibliot</w:t>
      </w:r>
      <w:r>
        <w:rPr>
          <w:color w:val="000000"/>
          <w:szCs w:val="20"/>
          <w:u w:color="000000"/>
          <w:lang w:eastAsia="en-US" w:bidi="ar-SA"/>
        </w:rPr>
        <w:t>ek szkolnych zgodnie z uchwałą Nr 180/215 Rady Ministrów z dnia 6 października 2015 r. w sprawie ustanowienia programu wieloletniego „Narodowy Program Rozwoju Czytelnictwa” - Priorytet 3 oraz uchwałami Nr 190/2018 Rady Ministrów z dnia 27 grudnia 2018 r. i</w:t>
      </w:r>
      <w:r>
        <w:rPr>
          <w:color w:val="000000"/>
          <w:szCs w:val="20"/>
          <w:u w:color="000000"/>
          <w:lang w:eastAsia="en-US" w:bidi="ar-SA"/>
        </w:rPr>
        <w:t xml:space="preserve"> Nr 146/2019 Rady Ministrów z dnia 26 listopada 2019 r. zmieniającymi uchwałę w sprawie ustanowienia programu wieloletniego „Narodowy Program </w:t>
      </w:r>
      <w:r>
        <w:rPr>
          <w:color w:val="000000"/>
          <w:szCs w:val="20"/>
          <w:u w:color="000000"/>
        </w:rPr>
        <w:t>R</w:t>
      </w:r>
      <w:proofErr w:type="spellStart"/>
      <w:r>
        <w:rPr>
          <w:color w:val="000000"/>
          <w:szCs w:val="20"/>
          <w:u w:color="000000"/>
          <w:lang w:eastAsia="en-US" w:bidi="ar-SA"/>
        </w:rPr>
        <w:t>ozwoju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Czytelnictwa”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80104 - Przedszkola - o kwotę 55.000,00 zł w związku z dofinansowanie projektu: „N</w:t>
      </w:r>
      <w:r>
        <w:rPr>
          <w:color w:val="000000"/>
          <w:szCs w:val="20"/>
          <w:u w:color="000000"/>
          <w:lang w:eastAsia="en-US" w:bidi="ar-SA"/>
        </w:rPr>
        <w:t>owe miejsca dla przedszkolakó</w:t>
      </w:r>
      <w:r>
        <w:rPr>
          <w:color w:val="000000"/>
          <w:szCs w:val="20"/>
          <w:u w:color="000000"/>
        </w:rPr>
        <w:t>w</w:t>
      </w:r>
      <w:r>
        <w:rPr>
          <w:color w:val="000000"/>
          <w:szCs w:val="20"/>
          <w:u w:color="000000"/>
          <w:lang w:eastAsia="en-US" w:bidi="ar-SA"/>
        </w:rPr>
        <w:t xml:space="preserve"> w Gminie Lipno” w ramach Wielkopolskiego Regionalnego Programu Operacyjnego na lata 2014-2020 na podstawie umowy RPWP.08.01.01-30-0050/19-00 z dnia 26 czerwca 2020 r.,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852 - Pomoc społeczna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85219 - Ośrodki </w:t>
      </w:r>
      <w:r>
        <w:rPr>
          <w:color w:val="000000"/>
          <w:szCs w:val="20"/>
          <w:u w:color="000000"/>
          <w:lang w:eastAsia="en-US" w:bidi="ar-SA"/>
        </w:rPr>
        <w:t>pomocy społecznej - o kwotę 1.800,00 zł zgodnie z pismem Wojewody Wielkopolskiego nr FB-I.3111.202.2020.8 z dnia 23 czerwca 2020 r. z przeznaczeniem na wypłacenie wynagrodzenia za sprawowanie opieki oraz na obsługę tego zadania, zgodnie z art. 18 ust. 1 </w:t>
      </w:r>
      <w:proofErr w:type="spellStart"/>
      <w:r>
        <w:rPr>
          <w:color w:val="000000"/>
          <w:szCs w:val="20"/>
          <w:u w:color="000000"/>
          <w:lang w:eastAsia="en-US" w:bidi="ar-SA"/>
        </w:rPr>
        <w:t>pk</w:t>
      </w:r>
      <w:r>
        <w:rPr>
          <w:color w:val="000000"/>
          <w:szCs w:val="20"/>
          <w:u w:color="000000"/>
          <w:lang w:eastAsia="en-US" w:bidi="ar-SA"/>
        </w:rPr>
        <w:t>t</w:t>
      </w:r>
      <w:proofErr w:type="spellEnd"/>
      <w:r>
        <w:rPr>
          <w:color w:val="000000"/>
          <w:szCs w:val="20"/>
          <w:u w:color="000000"/>
          <w:lang w:eastAsia="en-US" w:bidi="ar-SA"/>
        </w:rPr>
        <w:t> 9 oraz ust. 2 i 3 ustawy o pomocy społecznej,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 Ustalenie planu dochodów do kwot zrealizowanych na dzień 1 lipca 2020 r., bez planu lub w kwotach wyższych niż planowano oraz z tytułu wyższego przewidywanego wykonania, z następujących tytułów: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</w:t>
      </w:r>
      <w:r>
        <w:rPr>
          <w:color w:val="000000"/>
          <w:szCs w:val="20"/>
          <w:u w:color="000000"/>
          <w:lang w:eastAsia="en-US" w:bidi="ar-SA"/>
        </w:rPr>
        <w:t>10 - Rolnictwo i łowiectwo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01010 - Infrastruktura wodociągowa i </w:t>
      </w:r>
      <w:proofErr w:type="spellStart"/>
      <w:r>
        <w:rPr>
          <w:color w:val="000000"/>
          <w:szCs w:val="20"/>
          <w:u w:color="000000"/>
          <w:lang w:eastAsia="en-US" w:bidi="ar-SA"/>
        </w:rPr>
        <w:t>sanitacyjna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wsi - zwiększenie o kwotę 4.000,00 zł z wpływów z tytułu kar i odszkodowań wynikających z umów zawartych za zniszczone mienie gminy,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</w:t>
      </w:r>
      <w:r>
        <w:rPr>
          <w:b/>
          <w:color w:val="000000"/>
          <w:szCs w:val="20"/>
          <w:u w:color="000000"/>
          <w:lang w:eastAsia="en-US" w:bidi="ar-SA"/>
        </w:rPr>
        <w:t>wej – Plan wydatków Gminy Lipno na rok 2020 wprowadza się następujące zmiany: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1.Zwiększenie wydatków z tytułu przyznanych dotacji celowych na zadania zlecone i własne o kwotę 130.681,00 zł,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01095 - Poz</w:t>
      </w:r>
      <w:r>
        <w:rPr>
          <w:color w:val="000000"/>
          <w:szCs w:val="20"/>
          <w:u w:color="000000"/>
          <w:lang w:eastAsia="en-US" w:bidi="ar-SA"/>
        </w:rPr>
        <w:t xml:space="preserve">ostała </w:t>
      </w:r>
      <w:proofErr w:type="spellStart"/>
      <w:r>
        <w:rPr>
          <w:color w:val="000000"/>
          <w:szCs w:val="20"/>
          <w:u w:color="000000"/>
          <w:lang w:eastAsia="en-US" w:bidi="ar-SA"/>
        </w:rPr>
        <w:t>działa</w:t>
      </w: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ność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- o kwotę 17.550,00 </w:t>
      </w:r>
      <w:proofErr w:type="spellStart"/>
      <w:r>
        <w:rPr>
          <w:color w:val="000000"/>
          <w:szCs w:val="20"/>
          <w:u w:color="000000"/>
          <w:lang w:eastAsia="en-US" w:bidi="ar-SA"/>
        </w:rPr>
        <w:t>zl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z przeznaczeniem na zakup sadzonek drzew miododajnych,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75</w:t>
      </w:r>
      <w:r>
        <w:rPr>
          <w:color w:val="000000"/>
          <w:szCs w:val="20"/>
          <w:u w:color="000000"/>
        </w:rPr>
        <w:t>1</w:t>
      </w:r>
      <w:r>
        <w:rPr>
          <w:color w:val="000000"/>
          <w:szCs w:val="20"/>
          <w:u w:color="000000"/>
          <w:lang w:eastAsia="en-US" w:bidi="ar-SA"/>
        </w:rPr>
        <w:t> - Urzędy naczelnych organów władzy państwowej, kontroli i ochrony prawa oraz sądownictwa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75107 - Wybory Prezydenckie Rzeczpospolitej </w:t>
      </w:r>
      <w:r>
        <w:rPr>
          <w:color w:val="000000"/>
          <w:szCs w:val="20"/>
          <w:u w:color="000000"/>
          <w:lang w:eastAsia="en-US" w:bidi="ar-SA"/>
        </w:rPr>
        <w:t>Polskiej - zwiększenie o kwotę 22.331,00 zł z przeznaczeniem na prz</w:t>
      </w:r>
      <w:r>
        <w:rPr>
          <w:color w:val="000000"/>
          <w:szCs w:val="20"/>
          <w:u w:color="000000"/>
        </w:rPr>
        <w:t>y</w:t>
      </w:r>
      <w:r>
        <w:rPr>
          <w:color w:val="000000"/>
          <w:szCs w:val="20"/>
          <w:u w:color="000000"/>
          <w:lang w:eastAsia="en-US" w:bidi="ar-SA"/>
        </w:rPr>
        <w:t>gotowanie i przeprowadzenie II tury głosowania w wyborach Prezydenta RP,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801 - Oświata i wychowanie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80101 - Szkoły Podstawowe - zwiększenie o kwotę 4.000,00 zł na zakup </w:t>
      </w:r>
      <w:r>
        <w:rPr>
          <w:color w:val="000000"/>
          <w:szCs w:val="20"/>
          <w:u w:color="000000"/>
          <w:lang w:eastAsia="en-US" w:bidi="ar-SA"/>
        </w:rPr>
        <w:t>nowości wydawniczych (książek niebędących podręcznikami) do biblioteki szkolnej w Szkole Podstawowe w Goniembicach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w ramach programu wieloletniego „Narodowy Program Rozwoju Czytelnictwa”,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b) rozdz. 80104 - Przedszkola - zwiększenie o kwotę </w:t>
      </w:r>
      <w:r>
        <w:rPr>
          <w:color w:val="000000"/>
          <w:szCs w:val="20"/>
          <w:u w:color="000000"/>
        </w:rPr>
        <w:t>54.515,07</w:t>
      </w:r>
      <w:r>
        <w:rPr>
          <w:color w:val="000000"/>
          <w:szCs w:val="20"/>
          <w:u w:color="000000"/>
          <w:lang w:eastAsia="en-US" w:bidi="ar-SA"/>
        </w:rPr>
        <w:t> zł w z</w:t>
      </w:r>
      <w:r>
        <w:rPr>
          <w:color w:val="000000"/>
          <w:szCs w:val="20"/>
          <w:u w:color="000000"/>
          <w:lang w:eastAsia="en-US" w:bidi="ar-SA"/>
        </w:rPr>
        <w:t>wiązku z dofinansowanie projektu: „Nowe miejsca dla przedszkolaków w Gminie Lipno” w ramach Wielkopolskiego Regionalnego Programu Operacyjnego na lata 2014-2020,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852 - Pomoc społeczna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85219 - Ośrodki pomocy społecznej - zwiększenie o kwo</w:t>
      </w:r>
      <w:r>
        <w:rPr>
          <w:color w:val="000000"/>
          <w:szCs w:val="20"/>
          <w:u w:color="000000"/>
          <w:lang w:eastAsia="en-US" w:bidi="ar-SA"/>
        </w:rPr>
        <w:t>tę 1.800,00 zł zgodnie z pismem Wojewody Wielkopolskiego nr FB-I.3111.202.2020.8 z dnia 23 czerwca 2020 r. z przeznaczeniem na wypłacenie wynagrodzenia za sprawowanie opieki oraz na obsługę tego zadania, zgodnie z art. 18 ust. 1 </w:t>
      </w:r>
      <w:proofErr w:type="spellStart"/>
      <w:r>
        <w:rPr>
          <w:color w:val="000000"/>
          <w:szCs w:val="20"/>
          <w:u w:color="000000"/>
          <w:lang w:eastAsia="en-US" w:bidi="ar-SA"/>
        </w:rPr>
        <w:t>pkt</w:t>
      </w:r>
      <w:proofErr w:type="spellEnd"/>
      <w:r>
        <w:rPr>
          <w:color w:val="000000"/>
          <w:szCs w:val="20"/>
          <w:u w:color="000000"/>
          <w:lang w:eastAsia="en-US" w:bidi="ar-SA"/>
        </w:rPr>
        <w:t> 9 oraz ust. 2 i 3 ustaw</w:t>
      </w:r>
      <w:r>
        <w:rPr>
          <w:color w:val="000000"/>
          <w:szCs w:val="20"/>
          <w:u w:color="000000"/>
          <w:lang w:eastAsia="en-US" w:bidi="ar-SA"/>
        </w:rPr>
        <w:t>y o pomocy społecznej,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5) dział 926 - Kultura fizyczna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92601 - Obiekty sportowe - o kwotę 30.000,00 zł na zadaniu pn.: „Zagospodarowanie terenu kompleksu sportowo-rekreacyjnego w Klonówcu” w ramach X edycji konkursu "Pięknieje wielkopolska wieś"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2. Zwiększenie wydatków o kwotę 4.</w:t>
      </w:r>
      <w:r>
        <w:rPr>
          <w:color w:val="000000"/>
          <w:szCs w:val="20"/>
          <w:u w:color="000000"/>
        </w:rPr>
        <w:t>484</w:t>
      </w:r>
      <w:r>
        <w:rPr>
          <w:color w:val="000000"/>
          <w:szCs w:val="20"/>
          <w:u w:color="000000"/>
          <w:lang w:eastAsia="en-US" w:bidi="ar-SA"/>
        </w:rPr>
        <w:t>,</w:t>
      </w:r>
      <w:r>
        <w:rPr>
          <w:color w:val="000000"/>
          <w:szCs w:val="20"/>
          <w:u w:color="000000"/>
        </w:rPr>
        <w:t>93</w:t>
      </w:r>
      <w:r>
        <w:rPr>
          <w:color w:val="000000"/>
          <w:szCs w:val="20"/>
          <w:u w:color="000000"/>
          <w:lang w:eastAsia="en-US" w:bidi="ar-SA"/>
        </w:rPr>
        <w:t> zł,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dział 010 - Rolnictwo i łowiectwo 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a</w:t>
      </w:r>
      <w:r>
        <w:rPr>
          <w:color w:val="000000"/>
          <w:szCs w:val="20"/>
          <w:u w:color="000000"/>
          <w:lang w:eastAsia="en-US" w:bidi="ar-SA"/>
        </w:rPr>
        <w:t>) rozdz. 01010 - Infrastruktura wodociągowa i </w:t>
      </w:r>
      <w:proofErr w:type="spellStart"/>
      <w:r>
        <w:rPr>
          <w:color w:val="000000"/>
          <w:szCs w:val="20"/>
          <w:u w:color="000000"/>
          <w:lang w:eastAsia="en-US" w:bidi="ar-SA"/>
        </w:rPr>
        <w:t>sanitacyjna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wsi </w:t>
      </w:r>
      <w:r>
        <w:rPr>
          <w:color w:val="000000"/>
          <w:szCs w:val="20"/>
          <w:u w:color="000000"/>
        </w:rPr>
        <w:t xml:space="preserve">- o kwotę 484,93 zł </w:t>
      </w:r>
      <w:r>
        <w:rPr>
          <w:color w:val="000000"/>
          <w:szCs w:val="20"/>
          <w:u w:color="000000"/>
          <w:lang w:eastAsia="en-US" w:bidi="ar-SA"/>
        </w:rPr>
        <w:t>przeznaczeniem na bieżącą realizację zadań</w:t>
      </w:r>
      <w:r>
        <w:rPr>
          <w:color w:val="000000"/>
          <w:szCs w:val="20"/>
          <w:u w:color="000000"/>
        </w:rPr>
        <w:t>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2)</w:t>
      </w:r>
      <w:r>
        <w:rPr>
          <w:color w:val="000000"/>
          <w:szCs w:val="20"/>
          <w:u w:color="000000"/>
          <w:lang w:eastAsia="en-US" w:bidi="ar-SA"/>
        </w:rPr>
        <w:t xml:space="preserve"> dział 754 - Bezpieczeństwo publiczn</w:t>
      </w:r>
      <w:r>
        <w:rPr>
          <w:color w:val="000000"/>
          <w:szCs w:val="20"/>
          <w:u w:color="000000"/>
          <w:lang w:eastAsia="en-US" w:bidi="ar-SA"/>
        </w:rPr>
        <w:t>e i ochrona przeciwpożarowa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75412 - Ochotnicze straże pożarne - o kwotę 4.000,00 zł, z przeznaczeniem na wydatki związane z utworzeniem Izby Pamięci przy Remizie Strażackiej w Wilkowicach,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3. Przeniesienia wydatków między działami i podziałkami k</w:t>
      </w:r>
      <w:r>
        <w:rPr>
          <w:color w:val="000000"/>
          <w:szCs w:val="20"/>
          <w:u w:color="000000"/>
          <w:lang w:eastAsia="en-US" w:bidi="ar-SA"/>
        </w:rPr>
        <w:t>lasyfikacji budżetowej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 dział 010 - Rolnictwo i łowiectwo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01010 - Infrastruktura wodociągowa i </w:t>
      </w:r>
      <w:proofErr w:type="spellStart"/>
      <w:r>
        <w:rPr>
          <w:color w:val="000000"/>
          <w:szCs w:val="20"/>
          <w:u w:color="000000"/>
          <w:lang w:eastAsia="en-US" w:bidi="ar-SA"/>
        </w:rPr>
        <w:t>sanitacyjna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wsi - zwiększenie wydatków o kwotę 1.</w:t>
      </w:r>
      <w:r>
        <w:rPr>
          <w:color w:val="000000"/>
          <w:szCs w:val="20"/>
          <w:u w:color="000000"/>
        </w:rPr>
        <w:t>000,00</w:t>
      </w:r>
      <w:r>
        <w:rPr>
          <w:color w:val="000000"/>
          <w:szCs w:val="20"/>
          <w:u w:color="000000"/>
          <w:lang w:eastAsia="en-US" w:bidi="ar-SA"/>
        </w:rPr>
        <w:t> zł przeznaczeniem na bieżącą realizację zadań,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 dział 600 - Transport i łączność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</w:t>
      </w:r>
      <w:r>
        <w:rPr>
          <w:color w:val="000000"/>
          <w:szCs w:val="20"/>
          <w:u w:color="000000"/>
          <w:lang w:eastAsia="en-US" w:bidi="ar-SA"/>
        </w:rPr>
        <w:t xml:space="preserve"> rozdz. 60014 - Drogi publiczne powiatowe - zwiększenie o kwotę 70.000,00 zł poprzez utworzenie nowego zadania inwestycyjnego pn.: „Budowa chodnika w ciągu drogi powiatowej nr 4777P w Gronówku”,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b) rozdz. 60016 - Drogi publiczne gminne - zwiększenie o kwot</w:t>
      </w:r>
      <w:r>
        <w:rPr>
          <w:color w:val="000000"/>
          <w:szCs w:val="20"/>
          <w:u w:color="000000"/>
          <w:lang w:eastAsia="en-US" w:bidi="ar-SA"/>
        </w:rPr>
        <w:t>ę 3.000,00 zł na zadaniu inwestycyjnym pn.: „Modernizacja chodnika w Mórkowie”,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3) dział 700 - Gospodarka mieszkaniowa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70005 - Gospodarka gruntami i nieruchomościami - zwiększenie o kwotę 80.000,00 zł poprzez przywrócenie zadania inwestycyjnego p</w:t>
      </w:r>
      <w:r>
        <w:rPr>
          <w:color w:val="000000"/>
          <w:szCs w:val="20"/>
          <w:u w:color="000000"/>
          <w:lang w:eastAsia="en-US" w:bidi="ar-SA"/>
        </w:rPr>
        <w:t>n.: „Przebudowa dachu budynku komunalnego w Wilkowicach”,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4) dział 754 - Bezpieczeństwo publiczne i ochrona przeciwpożarowa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a) rozdz. 75412 - Ochotnicze straże pożarne - zwiększenie o kwotę 2.000,00 na wydatki związane z remontem budynku OSP Mórkowo,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5) dz</w:t>
      </w:r>
      <w:r>
        <w:rPr>
          <w:color w:val="000000"/>
          <w:szCs w:val="20"/>
          <w:u w:color="000000"/>
          <w:lang w:eastAsia="en-US" w:bidi="ar-SA"/>
        </w:rPr>
        <w:t>iał 801 - Oświata i wychowanie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80101 - Szkoły Podstawowe - zwiększenie wydatków o kwotę </w:t>
      </w: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>0.000,00 zł na zadaniu inwestycyjnym pn.: „Modernizacja sanitariatów w Szkole Podstawowej w Wilkowicach”</w:t>
      </w:r>
      <w:r>
        <w:rPr>
          <w:color w:val="000000"/>
          <w:szCs w:val="20"/>
          <w:u w:color="000000"/>
        </w:rPr>
        <w:t xml:space="preserve"> (40.000,00 zł), poprzez wprowadzenie nowego zadania </w:t>
      </w:r>
      <w:r>
        <w:rPr>
          <w:color w:val="000000"/>
          <w:szCs w:val="20"/>
          <w:u w:color="000000"/>
        </w:rPr>
        <w:t xml:space="preserve">inwestycyjnego pn.: </w:t>
      </w:r>
      <w:r>
        <w:rPr>
          <w:color w:val="000000"/>
          <w:szCs w:val="20"/>
          <w:u w:color="000000"/>
          <w:lang w:eastAsia="en-US" w:bidi="ar-SA"/>
        </w:rPr>
        <w:t xml:space="preserve"> „Budowa zbiornik</w:t>
      </w:r>
      <w:r>
        <w:rPr>
          <w:color w:val="000000"/>
          <w:szCs w:val="20"/>
          <w:u w:color="000000"/>
        </w:rPr>
        <w:t>ów</w:t>
      </w:r>
      <w:r>
        <w:rPr>
          <w:color w:val="000000"/>
          <w:szCs w:val="20"/>
          <w:u w:color="000000"/>
          <w:lang w:eastAsia="en-US" w:bidi="ar-SA"/>
        </w:rPr>
        <w:t xml:space="preserve"> podziemnych na wodę deszczową przy Zespole Szkół w Lipnie”</w:t>
      </w:r>
      <w:r>
        <w:rPr>
          <w:color w:val="000000"/>
          <w:szCs w:val="20"/>
          <w:u w:color="000000"/>
        </w:rPr>
        <w:t xml:space="preserve"> (30.000,00 zł) </w:t>
      </w:r>
      <w:r>
        <w:rPr>
          <w:color w:val="000000"/>
          <w:szCs w:val="20"/>
          <w:u w:color="000000"/>
          <w:lang w:eastAsia="en-US" w:bidi="ar-SA"/>
        </w:rPr>
        <w:t>oraz przeniesienie wydatków na kwotę 2.120,00 zł z przeznaczeniem na zakup sprzętu do przeprowadzania nauczania w systemie zdalnym,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b) rozdz. </w:t>
      </w:r>
      <w:r>
        <w:rPr>
          <w:color w:val="000000"/>
          <w:szCs w:val="20"/>
          <w:u w:color="000000"/>
          <w:lang w:eastAsia="en-US" w:bidi="ar-SA"/>
        </w:rPr>
        <w:t>80104 - Przedszkola - przeniesienie wydatków na kwotę 46.004,70 zł pomiędzy czwartą cyfrą klasyfikacji budżetowej. „0” i „7 ” w ramach realizowanego projektu: „Nowe miejsca dla przedszkolaków w Gminie Lipno” w ramach Wielkopolskiego Regionalnego Programu O</w:t>
      </w:r>
      <w:r>
        <w:rPr>
          <w:color w:val="000000"/>
          <w:szCs w:val="20"/>
          <w:u w:color="000000"/>
          <w:lang w:eastAsia="en-US" w:bidi="ar-SA"/>
        </w:rPr>
        <w:t>peracyjnego na lata 2014-2020,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6) dział 900 - Gospodarka komunalna i ochrona środowiska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90015 - Oświetlenie ulic, placów i dróg - zwiększenie wydatków o kwotę 29.000,00 zł na zadaniu inwestycyjnym pn.: „Budowa  oświetlenia ulicznego ul. Okrężna </w:t>
      </w:r>
      <w:r>
        <w:rPr>
          <w:color w:val="000000"/>
          <w:szCs w:val="20"/>
          <w:u w:color="000000"/>
          <w:lang w:eastAsia="en-US" w:bidi="ar-SA"/>
        </w:rPr>
        <w:t>w Wilkowicach” (20.000,00 zł) oraz poprzez utworzenie nowego zadania inwestycyjnego pn.: „Budowa oświetlenia ulicznego na przejściu dla pieszych w Goniembicach SOLAR” (9.000,00 zł),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7) dział 921 - Kultura i ochrona </w:t>
      </w:r>
      <w:proofErr w:type="spellStart"/>
      <w:r>
        <w:rPr>
          <w:color w:val="000000"/>
          <w:szCs w:val="20"/>
          <w:u w:color="000000"/>
          <w:lang w:eastAsia="en-US" w:bidi="ar-SA"/>
        </w:rPr>
        <w:t>dzi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dzictwa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narodowego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92109 - </w:t>
      </w:r>
      <w:r>
        <w:rPr>
          <w:color w:val="000000"/>
          <w:szCs w:val="20"/>
          <w:u w:color="000000"/>
          <w:lang w:eastAsia="en-US" w:bidi="ar-SA"/>
        </w:rPr>
        <w:t>Domy i ośrodki kultury, świetlice i kluby - zmiany wydatków,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zmniejszenie wydatków majątkowych o kwotę 80.000,00 zł na zadaniu inwestycyjnym pn.: „Wymiana pokrycia dachowego oraz modernizacja pomieszczeń świetlicy wiejskiej w Radomicku”,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przeni</w:t>
      </w:r>
      <w:r>
        <w:rPr>
          <w:color w:val="000000"/>
          <w:szCs w:val="20"/>
          <w:u w:color="000000"/>
          <w:lang w:eastAsia="en-US" w:bidi="ar-SA"/>
        </w:rPr>
        <w:t>esienie wydatków majątkowych na kwotę 7.157,35 zł z zadania inwestycyjnego pn.: „Budowa świetlicy wiejskiej w Gronówku” na wydatki bieżące z przeznaczeniem na zakup materiałów i wyposażenia dla świetlicy wiejskiej w Gronówku,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zwiększenie wydatków bieżący</w:t>
      </w:r>
      <w:r>
        <w:rPr>
          <w:color w:val="000000"/>
          <w:szCs w:val="20"/>
          <w:u w:color="000000"/>
          <w:lang w:eastAsia="en-US" w:bidi="ar-SA"/>
        </w:rPr>
        <w:t xml:space="preserve">ch o kwotę 15.000,00 zł jako zwiększenie dotacji dla Gminnego Ośrodka Kultury w Lipnie z przeznaczeniem na zakup </w:t>
      </w:r>
      <w:proofErr w:type="spellStart"/>
      <w:r>
        <w:rPr>
          <w:color w:val="000000"/>
          <w:szCs w:val="20"/>
          <w:u w:color="000000"/>
          <w:lang w:eastAsia="en-US" w:bidi="ar-SA"/>
        </w:rPr>
        <w:t>nagło</w:t>
      </w:r>
      <w:r>
        <w:rPr>
          <w:color w:val="000000"/>
          <w:szCs w:val="20"/>
          <w:u w:color="000000"/>
        </w:rPr>
        <w:t>ś</w:t>
      </w:r>
      <w:r>
        <w:rPr>
          <w:color w:val="000000"/>
          <w:szCs w:val="20"/>
          <w:u w:color="000000"/>
          <w:lang w:eastAsia="en-US" w:bidi="ar-SA"/>
        </w:rPr>
        <w:t>nienia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do sali sesyjnej,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8) dział 926 - Kultura fizyczna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 rozdz. 92601 - Obiekty sportowe - zmiany wydatków majątkowych, z tego: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zwię</w:t>
      </w:r>
      <w:r>
        <w:rPr>
          <w:color w:val="000000"/>
          <w:szCs w:val="20"/>
          <w:u w:color="000000"/>
          <w:lang w:eastAsia="en-US" w:bidi="ar-SA"/>
        </w:rPr>
        <w:t>kszenie o kwotę 20.000,00 zł poprzez utworzenie nowego zadania inwestycyjnego pn.: „Budowa placu zabaw w </w:t>
      </w:r>
      <w:proofErr w:type="spellStart"/>
      <w:r>
        <w:rPr>
          <w:color w:val="000000"/>
          <w:szCs w:val="20"/>
          <w:u w:color="000000"/>
          <w:lang w:eastAsia="en-US" w:bidi="ar-SA"/>
        </w:rPr>
        <w:t>Maryszewicach</w:t>
      </w:r>
      <w:proofErr w:type="spellEnd"/>
      <w:r>
        <w:rPr>
          <w:color w:val="000000"/>
          <w:szCs w:val="20"/>
          <w:u w:color="000000"/>
          <w:lang w:eastAsia="en-US" w:bidi="ar-SA"/>
        </w:rPr>
        <w:t>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zmniejszenie o kwotę 40.000,00 zł na zadaniu inwestycyjnym pn.: „Rewitalizacja parku w Lipnie”,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zmniejszenie o kwotę 150.000,00 zł </w:t>
      </w:r>
      <w:r>
        <w:rPr>
          <w:color w:val="000000"/>
          <w:szCs w:val="20"/>
          <w:u w:color="000000"/>
          <w:lang w:eastAsia="en-US" w:bidi="ar-SA"/>
        </w:rPr>
        <w:t>na zadaniu inwestycyjnym pn.: „Edukacja ekologiczna mieszkańców Gminy Lipno wraz z budową ścieżek edukacyjnych w parku w Lipnie”,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zmniejszenie o kwotę 20.000,00 zł na zadaniu inwestycyjnym pn.: „Zagospodarowanie terenu sportowo rekreacyjnego w Koronowie </w:t>
      </w:r>
      <w:r>
        <w:rPr>
          <w:color w:val="000000"/>
          <w:szCs w:val="20"/>
          <w:u w:color="000000"/>
          <w:lang w:eastAsia="en-US" w:bidi="ar-SA"/>
        </w:rPr>
        <w:t>wraz z modernizacją budynku gospodarczego”,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III. </w:t>
      </w:r>
      <w:r>
        <w:rPr>
          <w:b/>
          <w:color w:val="000000"/>
          <w:szCs w:val="20"/>
          <w:u w:color="000000"/>
          <w:lang w:eastAsia="en-US" w:bidi="ar-SA"/>
        </w:rPr>
        <w:t>Załącznik Nr 3 do uchwały budżetowej – Plan dochodów Gminy Lipno 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 xml:space="preserve">– dokonuje się zmian zgodnie z załącznikiem nr 3 do </w:t>
      </w:r>
      <w:r>
        <w:rPr>
          <w:color w:val="000000"/>
          <w:szCs w:val="20"/>
          <w:u w:color="000000"/>
          <w:lang w:eastAsia="en-US" w:bidi="ar-SA"/>
        </w:rPr>
        <w:t>niniejszej uchwały.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IV. </w:t>
      </w:r>
      <w:r>
        <w:rPr>
          <w:b/>
          <w:color w:val="000000"/>
          <w:szCs w:val="20"/>
          <w:u w:color="000000"/>
          <w:lang w:eastAsia="en-US" w:bidi="ar-SA"/>
        </w:rPr>
        <w:t>Załącznik Nr 4 do uchwały budżetowej – Plan wydatków Gminy Lipno na zadania z zakresu administracji rządowej i innych zadań zleconych ustawami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4 do niniejszej uchwały.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V. </w:t>
      </w:r>
      <w:r>
        <w:rPr>
          <w:b/>
          <w:color w:val="000000"/>
          <w:szCs w:val="20"/>
          <w:u w:color="000000"/>
          <w:lang w:eastAsia="en-US" w:bidi="ar-SA"/>
        </w:rPr>
        <w:t>Za</w:t>
      </w:r>
      <w:r>
        <w:rPr>
          <w:b/>
          <w:color w:val="000000"/>
          <w:szCs w:val="20"/>
          <w:u w:color="000000"/>
          <w:lang w:eastAsia="en-US" w:bidi="ar-SA"/>
        </w:rPr>
        <w:t>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>– dokonuje się zmian zgodnie z załącznikiem nr 5 do niniejszej uchwały.</w:t>
      </w:r>
    </w:p>
    <w:p w:rsidR="003D6F19" w:rsidRDefault="007A165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VI. </w:t>
      </w:r>
      <w:r>
        <w:rPr>
          <w:b/>
          <w:color w:val="000000"/>
          <w:szCs w:val="20"/>
          <w:u w:color="000000"/>
          <w:lang w:eastAsia="en-US" w:bidi="ar-SA"/>
        </w:rPr>
        <w:t>Załącznik Nr 6 do uchwały budżetowej – Wydatki na programy finansowane z udziałem środków, o </w:t>
      </w:r>
      <w:r>
        <w:rPr>
          <w:b/>
          <w:color w:val="000000"/>
          <w:szCs w:val="20"/>
          <w:u w:color="000000"/>
          <w:lang w:eastAsia="en-US" w:bidi="ar-SA"/>
        </w:rPr>
        <w:t>których mowa w art. 5 ust 1 pkt. 2 i 3</w:t>
      </w:r>
      <w:r>
        <w:rPr>
          <w:color w:val="000000"/>
          <w:szCs w:val="20"/>
          <w:u w:color="000000"/>
          <w:lang w:eastAsia="en-US" w:bidi="ar-SA"/>
        </w:rPr>
        <w:t>. – dokonuje się zmian zgodnie z załącznikiem nr 6 do niniejszej uchwały.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D6F19">
        <w:tc>
          <w:tcPr>
            <w:tcW w:w="2500" w:type="pct"/>
            <w:tcBorders>
              <w:right w:val="nil"/>
            </w:tcBorders>
          </w:tcPr>
          <w:p w:rsidR="003D6F19" w:rsidRDefault="003D6F19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D6F19" w:rsidRDefault="003D6F1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7A165C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7A165C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D6F19" w:rsidRDefault="003D6F19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</w:p>
          <w:p w:rsidR="003D6F19" w:rsidRDefault="007A165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  <w:r w:rsidR="003D6F19"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 w:rsidR="003D6F19"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Bartosz </w:t>
            </w:r>
            <w:r w:rsidR="003D6F19">
              <w:rPr>
                <w:color w:val="000000"/>
                <w:szCs w:val="20"/>
                <w:u w:color="000000"/>
              </w:rPr>
              <w:fldChar w:fldCharType="end"/>
            </w:r>
            <w:r w:rsidR="003D6F19"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 w:rsidR="003D6F19"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Zięba</w:t>
            </w:r>
            <w:r w:rsidR="003D6F19"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D6F19" w:rsidRDefault="003D6F19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sectPr w:rsidR="003D6F19" w:rsidSect="003D6F19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5C" w:rsidRDefault="007A165C" w:rsidP="003D6F19">
      <w:r>
        <w:separator/>
      </w:r>
    </w:p>
  </w:endnote>
  <w:endnote w:type="continuationSeparator" w:id="0">
    <w:p w:rsidR="007A165C" w:rsidRDefault="007A165C" w:rsidP="003D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D6F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1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20"/>
      <w:gridCol w:w="5409"/>
    </w:tblGrid>
    <w:tr w:rsidR="003D6F19">
      <w:tc>
        <w:tcPr>
          <w:tcW w:w="108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5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06"/>
      <w:gridCol w:w="5452"/>
    </w:tblGrid>
    <w:tr w:rsidR="003D6F19">
      <w:tc>
        <w:tcPr>
          <w:tcW w:w="1089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8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24"/>
      <w:gridCol w:w="5361"/>
    </w:tblGrid>
    <w:tr w:rsidR="003D6F19">
      <w:tc>
        <w:tcPr>
          <w:tcW w:w="107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5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10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3D6F1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12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3D6F19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16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3D6F19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19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D6F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6F19" w:rsidRDefault="007A165C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3D6F1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02BBA">
            <w:rPr>
              <w:rFonts w:ascii="Arial" w:eastAsia="Arial" w:hAnsi="Arial" w:cs="Arial"/>
              <w:sz w:val="18"/>
            </w:rPr>
            <w:fldChar w:fldCharType="separate"/>
          </w:r>
          <w:r w:rsidR="00102BBA">
            <w:rPr>
              <w:rFonts w:ascii="Arial" w:eastAsia="Arial" w:hAnsi="Arial" w:cs="Arial"/>
              <w:noProof/>
              <w:sz w:val="18"/>
            </w:rPr>
            <w:t>23</w:t>
          </w:r>
          <w:r w:rsidR="003D6F1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3D6F19" w:rsidRDefault="003D6F19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5C" w:rsidRDefault="007A165C" w:rsidP="003D6F19">
      <w:r>
        <w:separator/>
      </w:r>
    </w:p>
  </w:footnote>
  <w:footnote w:type="continuationSeparator" w:id="0">
    <w:p w:rsidR="007A165C" w:rsidRDefault="007A165C" w:rsidP="003D6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2BBA"/>
    <w:rsid w:val="003D6F19"/>
    <w:rsid w:val="007A165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6F1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D6F19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7925</Words>
  <Characters>47550</Characters>
  <Application>Microsoft Office Word</Application>
  <DocSecurity>0</DocSecurity>
  <Lines>396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XXIV/178/2020 z dnia 7 lipca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2021-05-27T08:14:00Z</dcterms:created>
  <dcterms:modified xsi:type="dcterms:W3CDTF">2021-05-27T08:14:00Z</dcterms:modified>
  <cp:category>Akt prawny</cp:category>
</cp:coreProperties>
</file>