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E157F">
      <w:pPr>
        <w:jc w:val="center"/>
        <w:rPr>
          <w:b/>
          <w:caps/>
        </w:rPr>
      </w:pPr>
      <w:r>
        <w:rPr>
          <w:b/>
          <w:caps/>
        </w:rPr>
        <w:t>Uchwała Nr XXVI/204/2020</w:t>
      </w:r>
      <w:r>
        <w:rPr>
          <w:b/>
          <w:caps/>
        </w:rPr>
        <w:br/>
        <w:t>Rady Gminy Lipno</w:t>
      </w:r>
    </w:p>
    <w:p w:rsidR="00A77B3E" w:rsidRDefault="008E157F">
      <w:pPr>
        <w:spacing w:before="280" w:after="280"/>
        <w:jc w:val="center"/>
        <w:rPr>
          <w:b/>
          <w:caps/>
        </w:rPr>
      </w:pPr>
      <w:r>
        <w:t>z dnia 16 września 2020 r.</w:t>
      </w:r>
    </w:p>
    <w:p w:rsidR="00A77B3E" w:rsidRDefault="008E157F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8E157F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> 9 lit. c), d), i) oraz pkt. 10 ustawy z dnia 8 marca 1990 r. o samorządzie gminnym (</w:t>
      </w:r>
      <w:proofErr w:type="spellStart"/>
      <w:r>
        <w:t>t.j</w:t>
      </w:r>
      <w:proofErr w:type="spellEnd"/>
      <w:r>
        <w:t>. Dz. U. z </w:t>
      </w:r>
      <w:r>
        <w:t>2020 r. poz. 713), art. 211, 212, 214, 215, 222 i art. 258 ustawy z dnia 27 sierpnia 2009 r. o finansach publicznych (</w:t>
      </w:r>
      <w:proofErr w:type="spellStart"/>
      <w:r>
        <w:t>t.j</w:t>
      </w:r>
      <w:proofErr w:type="spellEnd"/>
      <w:r>
        <w:t>. Dz. U. z 2019 r. poz. 869 ze zm.) uchwala się, co następuje: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XVIII/123/2019 Rady Gminy Lipno z dnia 30 grudnia 2019</w:t>
      </w:r>
      <w:r>
        <w:t> roku w sprawie budżetu Gminy Lipno na rok 2020, wprowadza się następujące zmiany: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1 uchwały budżetowej otrzymuje brzmienie:</w:t>
      </w:r>
    </w:p>
    <w:p w:rsidR="00A77B3E" w:rsidRDefault="008E157F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 xml:space="preserve">1. Ustala się dochody budżetu na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43.075.995,82 zł, </w:t>
      </w:r>
      <w:r>
        <w:rPr>
          <w:color w:val="000000"/>
          <w:u w:color="000000"/>
        </w:rPr>
        <w:t>z tego:</w:t>
      </w:r>
    </w:p>
    <w:p w:rsidR="00A77B3E" w:rsidRDefault="008E157F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41.91</w:t>
      </w:r>
      <w:r>
        <w:rPr>
          <w:color w:val="000000"/>
          <w:u w:color="000000"/>
        </w:rPr>
        <w:t>8.221,03 zł,</w:t>
      </w:r>
    </w:p>
    <w:p w:rsidR="00A77B3E" w:rsidRDefault="008E157F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  <w:t>1.157.774,79 zł,</w:t>
      </w:r>
    </w:p>
    <w:p w:rsidR="00A77B3E" w:rsidRDefault="008E157F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1 do uchwały.</w:t>
      </w:r>
    </w:p>
    <w:p w:rsidR="00A77B3E" w:rsidRDefault="008E157F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8E157F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dotacje celowe na realizację zadań z zakresu administracji rządowej i innych zadań</w:t>
      </w:r>
      <w:r>
        <w:rPr>
          <w:color w:val="000000"/>
          <w:u w:color="000000"/>
        </w:rPr>
        <w:t xml:space="preserve"> zleconych ustawami w wysokości 14.571.410,62 zł,</w:t>
      </w:r>
    </w:p>
    <w:p w:rsidR="00A77B3E" w:rsidRDefault="008E157F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3 do uchwały.</w:t>
      </w:r>
    </w:p>
    <w:p w:rsidR="00A77B3E" w:rsidRDefault="008E157F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603.489,00 zł,</w:t>
      </w:r>
      <w:r>
        <w:rPr>
          <w:color w:val="000000"/>
          <w:u w:color="000000"/>
        </w:rPr>
        <w:t xml:space="preserve"> zgodnie z załącznikiem Nr 1 do uchwały</w:t>
      </w:r>
      <w:r>
        <w:t>”</w:t>
      </w:r>
      <w:r>
        <w:t>.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 3 do uchwały budżetowej otrzymuje brzmienie jak w załączniku nr 3 do niniejszej uchwały,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§</w:t>
      </w:r>
      <w:r>
        <w:rPr>
          <w:color w:val="000000"/>
          <w:u w:color="000000"/>
        </w:rPr>
        <w:t xml:space="preserve"> 2 uchwały budżetowej otrzymuje brzmienie:</w:t>
      </w:r>
    </w:p>
    <w:p w:rsidR="00A77B3E" w:rsidRDefault="008E157F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48.949.426,82 zł, </w:t>
      </w:r>
      <w:r>
        <w:rPr>
          <w:color w:val="000000"/>
          <w:u w:color="000000"/>
        </w:rPr>
        <w:t>z tego:</w:t>
      </w:r>
    </w:p>
    <w:p w:rsidR="00A77B3E" w:rsidRDefault="008E157F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40.246.110,70 zł,</w:t>
      </w:r>
    </w:p>
    <w:p w:rsidR="00A77B3E" w:rsidRDefault="008E157F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  <w:t>8.703.316,12 zł,</w:t>
      </w:r>
    </w:p>
    <w:p w:rsidR="00A77B3E" w:rsidRDefault="008E157F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zgodnie z </w:t>
      </w:r>
      <w:r>
        <w:rPr>
          <w:color w:val="000000"/>
          <w:u w:color="000000"/>
        </w:rPr>
        <w:t>załącznikiem Nr 2 do uchwały.</w:t>
      </w:r>
    </w:p>
    <w:p w:rsidR="00A77B3E" w:rsidRDefault="008E157F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8E157F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14.571.410,62 zł, zgodnie z załącznikiem Nr 4 do uchwał</w:t>
      </w:r>
      <w:r>
        <w:rPr>
          <w:color w:val="000000"/>
          <w:u w:color="000000"/>
        </w:rPr>
        <w:t>y,</w:t>
      </w:r>
    </w:p>
    <w:p w:rsidR="00A77B3E" w:rsidRDefault="008E157F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8.703.316,12 zł, zgodnie z załącznikiem Nr 5 do uchwały,</w:t>
      </w:r>
    </w:p>
    <w:p w:rsidR="00A77B3E" w:rsidRDefault="008E157F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na programy finansowane z udziałem środków, o których mowa w art.5 ust.1 pkt.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j.s.t</w:t>
      </w:r>
      <w:proofErr w:type="spellEnd"/>
      <w:r>
        <w:rPr>
          <w:color w:val="000000"/>
          <w:u w:color="000000"/>
        </w:rPr>
        <w:t>. w kwocie 836.139,77</w:t>
      </w:r>
      <w:r>
        <w:rPr>
          <w:color w:val="000000"/>
          <w:u w:color="000000"/>
        </w:rPr>
        <w:t> zł zgodnie z załącznikiem Nr 6 do uchwały</w:t>
      </w:r>
      <w:r>
        <w:t>”</w:t>
      </w:r>
      <w:r>
        <w:t>.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załącznik Nr 4 do uchwały budżetowej otrzymuje brzmienie jak w załączniku nr 4 do niniejszej uchwały,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t>7</w:t>
      </w:r>
      <w:r>
        <w:t>.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§ 3 uchwały budżetowej otrzymuje brzmienie:</w:t>
      </w:r>
    </w:p>
    <w:p w:rsidR="00A77B3E" w:rsidRDefault="008E157F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 xml:space="preserve">Deficyt budżetu w kwocie 5.873.431,00 zł zostanie sfinansowany przychodami z kredytów krajowych </w:t>
      </w:r>
      <w:r>
        <w:rPr>
          <w:color w:val="000000"/>
          <w:u w:color="000000"/>
        </w:rPr>
        <w:t>oraz wolnych środków z lat ubiegłych.</w:t>
      </w:r>
      <w:r>
        <w:t>”</w:t>
      </w:r>
      <w:r>
        <w:t>.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§ 4 uchwały budżetowej otrzymuje brzmienie:</w:t>
      </w:r>
    </w:p>
    <w:p w:rsidR="00A77B3E" w:rsidRDefault="008E157F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budżetu w wysokości 7.153.431,00 zł zgodnie z załącznikiem Nr 7.</w:t>
      </w:r>
      <w:r>
        <w:t>”</w:t>
      </w:r>
      <w:r>
        <w:t>.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załącznik Nr 7 do uchwały budżetowej otrzymu</w:t>
      </w:r>
      <w:r>
        <w:rPr>
          <w:color w:val="000000"/>
          <w:u w:color="000000"/>
        </w:rPr>
        <w:t>je brzmienie jak w załączniku nr 6 do niniejszej uchwały,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załącznik Nr 9 do uchwały budżetowej otrzymuje brzmienie jak w załączniku nr 7 do niniejszej uchwały,</w:t>
      </w:r>
    </w:p>
    <w:p w:rsidR="00A77B3E" w:rsidRDefault="008E15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E157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</w:t>
      </w:r>
      <w:r>
        <w:rPr>
          <w:color w:val="000000"/>
          <w:u w:color="000000"/>
        </w:rPr>
        <w:t>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E157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16AFD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16AFD" w:rsidRDefault="00E16AF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16AFD" w:rsidRDefault="008E15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8E157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XXVI/204/2020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16 września </w:t>
      </w:r>
      <w:r>
        <w:t>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1447"/>
        <w:gridCol w:w="400"/>
        <w:gridCol w:w="457"/>
        <w:gridCol w:w="400"/>
        <w:gridCol w:w="2950"/>
        <w:gridCol w:w="980"/>
        <w:gridCol w:w="103"/>
        <w:gridCol w:w="2097"/>
        <w:gridCol w:w="2200"/>
        <w:gridCol w:w="2200"/>
        <w:gridCol w:w="103"/>
        <w:gridCol w:w="1733"/>
        <w:gridCol w:w="370"/>
      </w:tblGrid>
      <w:tr w:rsidR="00E16AFD">
        <w:trPr>
          <w:trHeight w:val="206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Nr XXVI/204/2020 z dnia 16.09.2020 r.</w:t>
            </w:r>
          </w:p>
        </w:tc>
      </w:tr>
      <w:tr w:rsidR="00E16AFD">
        <w:trPr>
          <w:trHeight w:val="226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dochodów Gminy Lipno na 2020 r.</w:t>
            </w:r>
          </w:p>
        </w:tc>
      </w:tr>
      <w:tr w:rsidR="00E16AFD">
        <w:trPr>
          <w:trHeight w:val="158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1 do uchwały budżetowej na rok 2020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39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Plan </w:t>
            </w:r>
            <w:r>
              <w:rPr>
                <w:rFonts w:ascii="Arial" w:eastAsia="Arial" w:hAnsi="Arial" w:cs="Arial"/>
                <w:color w:val="000000"/>
                <w:sz w:val="7"/>
              </w:rPr>
              <w:t>po zmianach  (5+6+7)</w:t>
            </w:r>
          </w:p>
        </w:tc>
      </w:tr>
      <w:tr w:rsidR="00E16AFD">
        <w:trPr>
          <w:trHeight w:val="13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E16AFD">
        <w:trPr>
          <w:trHeight w:val="158"/>
        </w:trPr>
        <w:tc>
          <w:tcPr>
            <w:tcW w:w="98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020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Leśnictwo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5 932,00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1 331,47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7 263,47</w:t>
            </w:r>
          </w:p>
        </w:tc>
      </w:tr>
      <w:tr w:rsidR="00E16AFD">
        <w:trPr>
          <w:trHeight w:val="33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5 932,00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1 331,47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7 263,47</w:t>
            </w:r>
          </w:p>
        </w:tc>
      </w:tr>
      <w:tr w:rsidR="00E16AFD">
        <w:trPr>
          <w:trHeight w:val="33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464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0750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najmu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5 932,00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1 331,47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7 263,47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145 298,00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143 298,00</w:t>
            </w:r>
          </w:p>
        </w:tc>
      </w:tr>
      <w:tr w:rsidR="00E16AFD">
        <w:trPr>
          <w:trHeight w:val="36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145 298,00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143 298,00</w:t>
            </w:r>
          </w:p>
        </w:tc>
      </w:tr>
      <w:tr w:rsidR="00E16AFD">
        <w:trPr>
          <w:trHeight w:val="37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47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94 098,00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92 098,00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8 761 265,00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2 155,03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8 763 420,03</w:t>
            </w:r>
          </w:p>
        </w:tc>
      </w:tr>
      <w:tr w:rsidR="00E16AFD">
        <w:trPr>
          <w:trHeight w:val="35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8 761 265,00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2 155,03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8 763 420,03</w:t>
            </w:r>
          </w:p>
        </w:tc>
      </w:tr>
      <w:tr w:rsidR="00E16AFD">
        <w:trPr>
          <w:trHeight w:val="35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37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własnych zadań bieżących gmin (związków gmin, związków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powiatowo-gminnych)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29 405,00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2 155,03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31 560,03</w:t>
            </w:r>
          </w:p>
        </w:tc>
      </w:tr>
      <w:tr w:rsidR="00E16AFD">
        <w:trPr>
          <w:trHeight w:val="170"/>
        </w:trPr>
        <w:tc>
          <w:tcPr>
            <w:tcW w:w="9870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705 556,80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-39 108,90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39 108,90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705 556,80</w:t>
            </w:r>
          </w:p>
        </w:tc>
      </w:tr>
      <w:tr w:rsidR="00E16AFD">
        <w:trPr>
          <w:trHeight w:val="34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-9 222,00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9 222,00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705 556,80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-39 108,90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39 108,90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705 556,80</w:t>
            </w:r>
          </w:p>
        </w:tc>
      </w:tr>
      <w:tr w:rsidR="00E16AFD">
        <w:trPr>
          <w:trHeight w:val="34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-9 222,00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9 222,00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</w:tr>
      <w:tr w:rsidR="00E16AFD">
        <w:trPr>
          <w:trHeight w:val="26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0660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opłat za korzystanie z wychowania przedszkolnego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41 800,00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-28 458,50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28 458,50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41 800,00</w:t>
            </w:r>
          </w:p>
        </w:tc>
      </w:tr>
      <w:tr w:rsidR="00E16AFD">
        <w:trPr>
          <w:trHeight w:val="48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0750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najmu i dzierżawy składników majątkowych Skarbu Państwa, jednostek </w:t>
            </w:r>
            <w:r>
              <w:rPr>
                <w:rFonts w:ascii="Arial" w:eastAsia="Arial" w:hAnsi="Arial" w:cs="Arial"/>
                <w:color w:val="000000"/>
                <w:sz w:val="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3 902,00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-1 300,40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1 300,40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3 902,00</w:t>
            </w:r>
          </w:p>
        </w:tc>
      </w:tr>
      <w:tr w:rsidR="00E16AFD">
        <w:trPr>
          <w:trHeight w:val="164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1 500,00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-128,00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128,00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1 500,00</w:t>
            </w:r>
          </w:p>
        </w:tc>
      </w:tr>
      <w:tr w:rsidR="00E16AFD">
        <w:trPr>
          <w:trHeight w:val="56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2057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w ramach programów finansowanych z udziałem środków europejskich oraz środków, o których mowa w art. 5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160 778,00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</w:t>
            </w:r>
            <w:r>
              <w:rPr>
                <w:rFonts w:ascii="Arial" w:eastAsia="Arial" w:hAnsi="Arial" w:cs="Arial"/>
                <w:color w:val="000000"/>
                <w:sz w:val="6"/>
              </w:rPr>
              <w:t>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9 222,00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</w:tr>
      <w:tr w:rsidR="00E16AFD">
        <w:trPr>
          <w:trHeight w:val="58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2059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w ramach programów finansowanych z udziałem środków europejskich oraz środków, o których mowa w art. 5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5 lit. a i b ustawy, lub płatności w ramach budżetu środków europejskich, realizowanych przez </w:t>
            </w:r>
            <w:r>
              <w:rPr>
                <w:rFonts w:ascii="Arial" w:eastAsia="Arial" w:hAnsi="Arial" w:cs="Arial"/>
                <w:color w:val="000000"/>
                <w:sz w:val="6"/>
              </w:rPr>
              <w:t>jednostki samorządu terytorialnego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9 222,00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-9 222,00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243 817,20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1 408,71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245 225,91</w:t>
            </w:r>
          </w:p>
        </w:tc>
      </w:tr>
      <w:tr w:rsidR="00E16AFD">
        <w:trPr>
          <w:trHeight w:val="34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243 817,20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1 408,71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245 225,91</w:t>
            </w:r>
          </w:p>
        </w:tc>
      </w:tr>
      <w:tr w:rsidR="00E16AFD">
        <w:trPr>
          <w:trHeight w:val="36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64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0830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usług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46 702,00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1 408,71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48 110,71</w:t>
            </w:r>
          </w:p>
        </w:tc>
      </w:tr>
      <w:tr w:rsidR="00E16AFD">
        <w:trPr>
          <w:trHeight w:val="158"/>
        </w:trPr>
        <w:tc>
          <w:tcPr>
            <w:tcW w:w="4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41 915 325,82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-41 108,90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44 004,11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41 918 221,03</w:t>
            </w:r>
          </w:p>
        </w:tc>
      </w:tr>
      <w:tr w:rsidR="00E16AFD">
        <w:trPr>
          <w:trHeight w:val="342"/>
        </w:trPr>
        <w:tc>
          <w:tcPr>
            <w:tcW w:w="2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-9 222,00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9 222,00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</w:tr>
      <w:tr w:rsidR="00E16AFD">
        <w:trPr>
          <w:trHeight w:val="130"/>
        </w:trPr>
        <w:tc>
          <w:tcPr>
            <w:tcW w:w="9870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158"/>
        </w:trPr>
        <w:tc>
          <w:tcPr>
            <w:tcW w:w="98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58 331,00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-4 895,21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53 435,79</w:t>
            </w:r>
          </w:p>
        </w:tc>
      </w:tr>
      <w:tr w:rsidR="00E16AFD">
        <w:trPr>
          <w:trHeight w:val="35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58 331,00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-4 895,21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53 435,79</w:t>
            </w:r>
          </w:p>
        </w:tc>
      </w:tr>
      <w:tr w:rsidR="00E16AFD">
        <w:trPr>
          <w:trHeight w:val="33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30"/>
        </w:trPr>
        <w:tc>
          <w:tcPr>
            <w:tcW w:w="987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158"/>
        </w:trPr>
        <w:tc>
          <w:tcPr>
            <w:tcW w:w="862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170"/>
        </w:trPr>
        <w:tc>
          <w:tcPr>
            <w:tcW w:w="9870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35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6330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58 331,00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-4 895,21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53 435,79</w:t>
            </w:r>
          </w:p>
        </w:tc>
      </w:tr>
      <w:tr w:rsidR="00E16AFD">
        <w:trPr>
          <w:trHeight w:val="158"/>
        </w:trPr>
        <w:tc>
          <w:tcPr>
            <w:tcW w:w="4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1 162 670,00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-4 895,21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1 157 774,79</w:t>
            </w:r>
          </w:p>
        </w:tc>
      </w:tr>
      <w:tr w:rsidR="00E16AFD">
        <w:trPr>
          <w:trHeight w:val="356"/>
        </w:trPr>
        <w:tc>
          <w:tcPr>
            <w:tcW w:w="2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</w:tr>
      <w:tr w:rsidR="00E16AFD">
        <w:trPr>
          <w:trHeight w:val="130"/>
        </w:trPr>
        <w:tc>
          <w:tcPr>
            <w:tcW w:w="9870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158"/>
        </w:trPr>
        <w:tc>
          <w:tcPr>
            <w:tcW w:w="46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43 077 995,82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-46 004,11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44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004,11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43 075 995,82</w:t>
            </w:r>
          </w:p>
        </w:tc>
      </w:tr>
      <w:tr w:rsidR="00E16AFD">
        <w:trPr>
          <w:trHeight w:val="382"/>
        </w:trPr>
        <w:tc>
          <w:tcPr>
            <w:tcW w:w="2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603 489,00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-9 222,00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9 222,00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603 489,00</w:t>
            </w:r>
          </w:p>
        </w:tc>
      </w:tr>
      <w:tr w:rsidR="00E16AFD">
        <w:trPr>
          <w:trHeight w:val="158"/>
        </w:trPr>
        <w:tc>
          <w:tcPr>
            <w:tcW w:w="2244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(* kol 2 do wykorzystania </w:t>
            </w:r>
            <w:r>
              <w:rPr>
                <w:rFonts w:ascii="Arial" w:eastAsia="Arial" w:hAnsi="Arial" w:cs="Arial"/>
                <w:color w:val="000000"/>
                <w:sz w:val="6"/>
              </w:rPr>
              <w:t>fakultatywnego)</w:t>
            </w:r>
          </w:p>
        </w:tc>
        <w:tc>
          <w:tcPr>
            <w:tcW w:w="762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226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158"/>
        </w:trPr>
        <w:tc>
          <w:tcPr>
            <w:tcW w:w="862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E16AFD" w:rsidRDefault="008E157F">
      <w:r>
        <w:br w:type="page"/>
      </w:r>
    </w:p>
    <w:p w:rsidR="00E16AFD" w:rsidRDefault="00E16AFD">
      <w:pPr>
        <w:sectPr w:rsidR="00E16AFD">
          <w:footerReference w:type="default" r:id="rId7"/>
          <w:endnotePr>
            <w:numFmt w:val="decimal"/>
          </w:endnotePr>
          <w:pgSz w:w="16838" w:h="11906" w:orient="landscape"/>
          <w:pgMar w:top="403" w:right="245" w:bottom="706" w:left="331" w:header="708" w:footer="708" w:gutter="0"/>
          <w:cols w:space="708"/>
          <w:docGrid w:linePitch="360"/>
        </w:sectPr>
      </w:pPr>
    </w:p>
    <w:p w:rsidR="00E16AFD" w:rsidRDefault="008E157F">
      <w:pPr>
        <w:spacing w:before="280" w:after="280" w:line="360" w:lineRule="auto"/>
        <w:ind w:left="4535"/>
        <w:jc w:val="left"/>
      </w:pPr>
      <w:r>
        <w:lastRenderedPageBreak/>
        <w:t>Załącznik Nr 2 do uchwały Nr XXVI/204/2020</w:t>
      </w:r>
      <w:r>
        <w:br/>
        <w:t>Rady Gminy Lipno</w:t>
      </w:r>
      <w:r>
        <w:br/>
      </w:r>
      <w:r>
        <w:t>z dnia 16 września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607"/>
        <w:gridCol w:w="512"/>
        <w:gridCol w:w="372"/>
        <w:gridCol w:w="1012"/>
        <w:gridCol w:w="377"/>
        <w:gridCol w:w="374"/>
        <w:gridCol w:w="890"/>
        <w:gridCol w:w="890"/>
        <w:gridCol w:w="890"/>
        <w:gridCol w:w="890"/>
        <w:gridCol w:w="841"/>
        <w:gridCol w:w="841"/>
        <w:gridCol w:w="890"/>
        <w:gridCol w:w="767"/>
        <w:gridCol w:w="635"/>
        <w:gridCol w:w="767"/>
        <w:gridCol w:w="841"/>
        <w:gridCol w:w="841"/>
        <w:gridCol w:w="383"/>
        <w:gridCol w:w="384"/>
        <w:gridCol w:w="717"/>
        <w:gridCol w:w="721"/>
      </w:tblGrid>
      <w:tr w:rsidR="00E16AFD">
        <w:trPr>
          <w:trHeight w:val="158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XXVI/204/2020 z dnia 16.09.2020 r.</w:t>
            </w:r>
          </w:p>
        </w:tc>
      </w:tr>
      <w:tr w:rsidR="00E16AFD">
        <w:trPr>
          <w:trHeight w:val="158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wydatków Gminy Lipno na 2020 r.</w:t>
            </w:r>
          </w:p>
        </w:tc>
      </w:tr>
      <w:tr w:rsidR="00E16AFD">
        <w:trPr>
          <w:trHeight w:val="244"/>
        </w:trPr>
        <w:tc>
          <w:tcPr>
            <w:tcW w:w="986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2 do uchwały budżetowej na rok 2020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E16AFD">
        <w:trPr>
          <w:trHeight w:val="58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z realizacją ich statutowych zadań;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16AFD">
        <w:trPr>
          <w:trHeight w:val="114"/>
        </w:trPr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6 727 927,52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1 746 510,52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1 639 114,80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1 227 719,10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93 100,00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4 981 417,00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4 981 417,00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-395 599,86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-351 430,00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-351 430,00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-351 430,00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-44 169,86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-44 169,86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432 599,86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407 599,86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407 599,86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6 764 927,52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1 420 080,52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1 287 684,80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876 289,10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118 100,00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5 344 847,00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5 344 847,00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60014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955 000,00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955 000,00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955 000,00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992 000,00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967 000,00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967 000,00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60016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5 334 627,52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1 522 810,52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1 508 514,80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1 097 119,10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3 811 817,00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3 811 817,00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-395 599,86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-351 430,00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-351 430,00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-351 430,00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-44 169,86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-44 169,86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395 599,86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395 599,86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395 599,86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5 334 627,52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1 171 380,52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1 157 084,80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745 689,10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4 163 247,00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4 163 247,00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4 311 290,00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4 198 290,00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3 976 4</w:t>
            </w:r>
            <w:r>
              <w:rPr>
                <w:rFonts w:ascii="Arial" w:eastAsia="Arial" w:hAnsi="Arial" w:cs="Arial"/>
                <w:color w:val="000000"/>
                <w:sz w:val="6"/>
              </w:rPr>
              <w:t>40,00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2 955 030,90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1 021 409,10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219 850,00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113 000,00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4 309 290,00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4 196 290,00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3 974 440,00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2 953 030,90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1 021 409,10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219 850,00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113 000,00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75011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199 297,00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199 297,00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197 647,00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176</w:t>
            </w:r>
            <w:r>
              <w:rPr>
                <w:rFonts w:ascii="Arial" w:eastAsia="Arial" w:hAnsi="Arial" w:cs="Arial"/>
                <w:color w:val="000000"/>
                <w:sz w:val="6"/>
              </w:rPr>
              <w:t> 640,50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21 006,50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1 650,00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197 297,00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197 297,00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195 647,00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174 640,50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21 006,50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1 650,00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372 428,00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362 428,00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340 328,00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308 202,73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</w:t>
            </w:r>
            <w:r>
              <w:rPr>
                <w:rFonts w:ascii="Arial" w:eastAsia="Arial" w:hAnsi="Arial" w:cs="Arial"/>
                <w:color w:val="000000"/>
                <w:sz w:val="6"/>
              </w:rPr>
              <w:t>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372 428,00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362 428,00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340 328,00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308 202,73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75412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213 078,00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213 078,00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190 978,00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  <w:r>
              <w:rPr>
                <w:rFonts w:ascii="Arial" w:eastAsia="Arial" w:hAnsi="Arial" w:cs="Arial"/>
                <w:color w:val="000000"/>
                <w:sz w:val="6"/>
              </w:rPr>
              <w:t>8 852,73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213 078,00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213 078,00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190 978,00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158 852,73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14 767 609,63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14 441 609,63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11 507 600,22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9 840 982,99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1 666 617,23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2 263 048,39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453 321,25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217 639,77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326 000,00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326 000,00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-31 000,00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14 767 609,63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14 447 609,63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11 488 600,22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9 815 982,99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1 672 617,23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2 288 048,39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453 321,25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217 639,77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320 000,00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320 000,00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80101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9 310 993,49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9 005 993,49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7 774 509,49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7 059 494,74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715 014,75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364 364,00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117 120,00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305 000,00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305 000,00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9 335 993,49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9 036 993,49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7 780 509,49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7 059 494,74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721 014,75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775 000,00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364 364,00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117 120,00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299 000,00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299 000,00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80113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604 110,00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604 110,00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604 0</w:t>
            </w:r>
            <w:r>
              <w:rPr>
                <w:rFonts w:ascii="Arial" w:eastAsia="Arial" w:hAnsi="Arial" w:cs="Arial"/>
                <w:color w:val="000000"/>
                <w:sz w:val="6"/>
              </w:rPr>
              <w:t>10,00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130 489,39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473 520,61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579 110,00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579 110,00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579 010,00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105 489,39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473 520,61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2 230 444,06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1 221 447,94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363 447,94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53 600,00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309 847,94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1 008 996,12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1 008 996,12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576 291,65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-3 000,</w:t>
            </w:r>
            <w:r>
              <w:rPr>
                <w:rFonts w:ascii="Arial" w:eastAsia="Arial" w:hAnsi="Arial" w:cs="Arial"/>
                <w:color w:val="000000"/>
                <w:sz w:val="6"/>
              </w:rPr>
              <w:t>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2 230 444,06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1 221 447,94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363 447,94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53 600,00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309 847,94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1 008 99</w:t>
            </w:r>
            <w:r>
              <w:rPr>
                <w:rFonts w:ascii="Arial" w:eastAsia="Arial" w:hAnsi="Arial" w:cs="Arial"/>
                <w:color w:val="000000"/>
                <w:sz w:val="6"/>
              </w:rPr>
              <w:t>6,12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1 008 996,12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576 291,65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72"/>
        </w:trPr>
        <w:tc>
          <w:tcPr>
            <w:tcW w:w="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E16AFD">
        <w:trPr>
          <w:trHeight w:val="72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E16AFD">
        <w:trPr>
          <w:trHeight w:val="72"/>
        </w:trPr>
        <w:tc>
          <w:tcPr>
            <w:tcW w:w="9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E16AFD">
        <w:trPr>
          <w:trHeight w:val="580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</w:t>
            </w:r>
            <w:r>
              <w:rPr>
                <w:rFonts w:ascii="Arial" w:eastAsia="Arial" w:hAnsi="Arial" w:cs="Arial"/>
                <w:color w:val="000000"/>
                <w:sz w:val="5"/>
              </w:rPr>
              <w:t>d nich naliczane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16AFD">
        <w:trPr>
          <w:trHeight w:val="114"/>
        </w:trPr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92120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zabytków i opieka nad zabytkami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92195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97 269,11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97 269,11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91 269,11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8 650,00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82 619,11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100 269,11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100 269,11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94 269,11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8 650,00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85 619,11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67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48 914 426,82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40 568 540,70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22 030 618,37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14 376 000,34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7 654 618,03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3 374 148,39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14 696 134,17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217 639,77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250 000,00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8 345 886,12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8 325 886,12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576 291,65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20 000,00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6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-436 599,86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-386 430,00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-386 430,00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-27 000,00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-359 430,00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-50 169,86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-50 169,86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6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471 599,86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64 000,00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50 000,00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407 599,86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407 599,86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4"/>
        </w:trPr>
        <w:tc>
          <w:tcPr>
            <w:tcW w:w="16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48 949 426,82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40 246 110,70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21 658 188,37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14 349 000,34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7 309 188,03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3 424 148,39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14 696 134,17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217 639,77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250 000,00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8 703 316,12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8 683 316,12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576 291,65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20 000,00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200"/>
        </w:trPr>
        <w:tc>
          <w:tcPr>
            <w:tcW w:w="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E16AFD">
        <w:trPr>
          <w:trHeight w:val="158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E16AFD" w:rsidRDefault="008E157F">
      <w:r>
        <w:br w:type="page"/>
      </w:r>
    </w:p>
    <w:p w:rsidR="00E16AFD" w:rsidRDefault="00E16AFD">
      <w:pPr>
        <w:sectPr w:rsidR="00E16AFD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E16AFD" w:rsidRDefault="008E157F">
      <w:pPr>
        <w:spacing w:before="280" w:after="280" w:line="360" w:lineRule="auto"/>
        <w:ind w:left="4535"/>
        <w:jc w:val="left"/>
      </w:pPr>
      <w:r>
        <w:lastRenderedPageBreak/>
        <w:t>Załącznik Nr 3 do uchwały Nr XXVI/204/2020</w:t>
      </w:r>
      <w:r>
        <w:br/>
        <w:t>Rady Gminy Lipno</w:t>
      </w:r>
      <w:r>
        <w:br/>
      </w:r>
      <w:r>
        <w:t xml:space="preserve">z dnia 16 </w:t>
      </w:r>
      <w:r>
        <w:t>września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1181"/>
        <w:gridCol w:w="395"/>
        <w:gridCol w:w="451"/>
        <w:gridCol w:w="395"/>
        <w:gridCol w:w="2918"/>
        <w:gridCol w:w="1194"/>
        <w:gridCol w:w="102"/>
        <w:gridCol w:w="2073"/>
        <w:gridCol w:w="2175"/>
        <w:gridCol w:w="2175"/>
        <w:gridCol w:w="102"/>
        <w:gridCol w:w="1711"/>
        <w:gridCol w:w="365"/>
      </w:tblGrid>
      <w:tr w:rsidR="00E16AFD">
        <w:trPr>
          <w:trHeight w:val="184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3 do Uchwały Rady Gminy Nr .../.../2020 z dnia 16.09.2020 r.</w:t>
            </w:r>
          </w:p>
        </w:tc>
      </w:tr>
      <w:tr w:rsidR="00E16AFD">
        <w:trPr>
          <w:trHeight w:val="268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2020 związane z realizacją zadań z zakresu administracji rządowej i innych zadań zleconych ustawami - zmiany</w:t>
            </w:r>
          </w:p>
        </w:tc>
      </w:tr>
      <w:tr w:rsidR="00E16AFD">
        <w:trPr>
          <w:trHeight w:val="158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Zał. Nr 3 do uchwały </w:t>
            </w:r>
            <w:r>
              <w:rPr>
                <w:rFonts w:ascii="Arial" w:eastAsia="Arial" w:hAnsi="Arial" w:cs="Arial"/>
                <w:color w:val="000000"/>
                <w:sz w:val="9"/>
              </w:rPr>
              <w:t>budżetowej na rok 2020</w:t>
            </w:r>
          </w:p>
        </w:tc>
      </w:tr>
      <w:tr w:rsidR="00E16AFD">
        <w:trPr>
          <w:trHeight w:val="158"/>
        </w:trPr>
        <w:tc>
          <w:tcPr>
            <w:tcW w:w="15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39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E16AFD">
        <w:trPr>
          <w:trHeight w:val="13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E16AFD">
        <w:trPr>
          <w:trHeight w:val="158"/>
        </w:trPr>
        <w:tc>
          <w:tcPr>
            <w:tcW w:w="98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E16AFD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94 098,00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-2 000,00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92 098,00</w:t>
            </w:r>
          </w:p>
        </w:tc>
      </w:tr>
      <w:tr w:rsidR="00E16AFD">
        <w:trPr>
          <w:trHeight w:val="33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94 098,00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-2 000,00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92 098,00</w:t>
            </w:r>
          </w:p>
        </w:tc>
      </w:tr>
      <w:tr w:rsidR="00E16AFD">
        <w:trPr>
          <w:trHeight w:val="35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47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bieżących z zakresu administracji rządowej oraz innych zadań zleconych gminie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(związkom gmin, związkom powiatowo-gminnym) ustawami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94 098,00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-2 000,00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92 098,00</w:t>
            </w:r>
          </w:p>
        </w:tc>
      </w:tr>
      <w:tr w:rsidR="00E16AFD">
        <w:trPr>
          <w:trHeight w:val="158"/>
        </w:trPr>
        <w:tc>
          <w:tcPr>
            <w:tcW w:w="38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14 573 410,62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-2 000,00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14 571 410,62</w:t>
            </w:r>
          </w:p>
        </w:tc>
      </w:tr>
      <w:tr w:rsidR="00E16AFD">
        <w:trPr>
          <w:trHeight w:val="350"/>
        </w:trPr>
        <w:tc>
          <w:tcPr>
            <w:tcW w:w="1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30"/>
        </w:trPr>
        <w:tc>
          <w:tcPr>
            <w:tcW w:w="9870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158"/>
        </w:trPr>
        <w:tc>
          <w:tcPr>
            <w:tcW w:w="4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14 573 410,62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-2 000,00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14 571 410,62</w:t>
            </w:r>
          </w:p>
        </w:tc>
      </w:tr>
      <w:tr w:rsidR="00E16AFD">
        <w:trPr>
          <w:trHeight w:val="376"/>
        </w:trPr>
        <w:tc>
          <w:tcPr>
            <w:tcW w:w="1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E16AFD">
        <w:trPr>
          <w:trHeight w:val="158"/>
        </w:trPr>
        <w:tc>
          <w:tcPr>
            <w:tcW w:w="209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77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226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158"/>
        </w:trPr>
        <w:tc>
          <w:tcPr>
            <w:tcW w:w="862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E16AFD" w:rsidRDefault="008E157F">
      <w:r>
        <w:br w:type="page"/>
      </w:r>
    </w:p>
    <w:p w:rsidR="00E16AFD" w:rsidRDefault="00E16AFD">
      <w:pPr>
        <w:sectPr w:rsidR="00E16AFD">
          <w:footerReference w:type="default" r:id="rId9"/>
          <w:endnotePr>
            <w:numFmt w:val="decimal"/>
          </w:endnotePr>
          <w:pgSz w:w="16838" w:h="11906" w:orient="landscape"/>
          <w:pgMar w:top="648" w:right="374" w:bottom="907" w:left="418" w:header="708" w:footer="708" w:gutter="0"/>
          <w:cols w:space="708"/>
          <w:docGrid w:linePitch="360"/>
        </w:sectPr>
      </w:pPr>
    </w:p>
    <w:p w:rsidR="00E16AFD" w:rsidRDefault="008E157F">
      <w:pPr>
        <w:spacing w:before="280" w:after="280" w:line="360" w:lineRule="auto"/>
        <w:ind w:left="4535"/>
        <w:jc w:val="left"/>
      </w:pPr>
      <w:r>
        <w:lastRenderedPageBreak/>
        <w:t>Załącznik Nr 4 do uchwały Nr XXVI/204/2020</w:t>
      </w:r>
      <w:r>
        <w:br/>
        <w:t>Rady Gminy Lipno</w:t>
      </w:r>
      <w:r>
        <w:br/>
      </w:r>
      <w:r>
        <w:t>z dnia 16 września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624"/>
        <w:gridCol w:w="526"/>
        <w:gridCol w:w="395"/>
        <w:gridCol w:w="1114"/>
        <w:gridCol w:w="389"/>
        <w:gridCol w:w="386"/>
        <w:gridCol w:w="934"/>
        <w:gridCol w:w="918"/>
        <w:gridCol w:w="791"/>
        <w:gridCol w:w="846"/>
        <w:gridCol w:w="791"/>
        <w:gridCol w:w="741"/>
        <w:gridCol w:w="967"/>
        <w:gridCol w:w="787"/>
        <w:gridCol w:w="655"/>
        <w:gridCol w:w="741"/>
        <w:gridCol w:w="888"/>
        <w:gridCol w:w="765"/>
        <w:gridCol w:w="380"/>
        <w:gridCol w:w="383"/>
        <w:gridCol w:w="664"/>
        <w:gridCol w:w="744"/>
      </w:tblGrid>
      <w:tr w:rsidR="00E16AFD">
        <w:trPr>
          <w:trHeight w:val="16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4 do Uchwały </w:t>
            </w:r>
            <w:r>
              <w:rPr>
                <w:rFonts w:ascii="Arial" w:eastAsia="Arial" w:hAnsi="Arial" w:cs="Arial"/>
                <w:color w:val="000000"/>
                <w:sz w:val="8"/>
              </w:rPr>
              <w:t>Rady Gminy Nr XXVI/204/2020 z dnia 16.09.2020 r.</w:t>
            </w:r>
          </w:p>
        </w:tc>
      </w:tr>
      <w:tr w:rsidR="00E16AFD">
        <w:trPr>
          <w:trHeight w:val="16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 wydatków Gminy Lipno na zadania z zakresu administracji rządowej i innych zadań zleconych ustawami na rok 2020 - zmiany</w:t>
            </w:r>
          </w:p>
        </w:tc>
      </w:tr>
      <w:tr w:rsidR="00E16AFD">
        <w:trPr>
          <w:trHeight w:val="250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4 do uchwały budżetowej na rok 2020</w:t>
            </w:r>
          </w:p>
        </w:tc>
      </w:tr>
      <w:tr w:rsidR="00E16AFD">
        <w:trPr>
          <w:trHeight w:val="96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1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16AFD">
        <w:trPr>
          <w:trHeight w:val="96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16AFD">
        <w:trPr>
          <w:trHeight w:val="96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E16AFD">
        <w:trPr>
          <w:trHeight w:val="690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16AFD">
        <w:trPr>
          <w:trHeight w:val="118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16AFD">
        <w:trPr>
          <w:trHeight w:val="96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94 098,00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94 098,00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94 098,00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93 382,00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92 098,00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92 098,00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92 098,00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91 382,00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75011</w:t>
            </w:r>
          </w:p>
        </w:tc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69 043,00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69 043,00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69 043,00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69 043,00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67 043,00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67 043,00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67 043,00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67 043,00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17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14 573 410,62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14 573 410,62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954 220,23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427 226,48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526 993,75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16 048,39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13 603 142,00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-2 000,00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96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14 571 410,62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14 571 410,62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952 220,23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425 226,48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526 993,75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16 048,39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13 603 142,00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16AFD">
        <w:trPr>
          <w:trHeight w:val="176"/>
        </w:trPr>
        <w:tc>
          <w:tcPr>
            <w:tcW w:w="2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E16AFD">
        <w:trPr>
          <w:trHeight w:val="162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E16AFD" w:rsidRDefault="008E157F">
      <w:r>
        <w:br w:type="page"/>
      </w:r>
    </w:p>
    <w:p w:rsidR="00E16AFD" w:rsidRDefault="00E16AFD">
      <w:pPr>
        <w:sectPr w:rsidR="00E16AFD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E16AFD" w:rsidRDefault="008E157F">
      <w:pPr>
        <w:spacing w:before="280" w:after="280" w:line="360" w:lineRule="auto"/>
        <w:ind w:left="4535"/>
        <w:jc w:val="left"/>
      </w:pPr>
      <w:r>
        <w:lastRenderedPageBreak/>
        <w:t>Załącznik Nr 5 do uchwały Nr XXVI/204/2020</w:t>
      </w:r>
      <w:r>
        <w:br/>
        <w:t>Rady Gminy Lipno</w:t>
      </w:r>
      <w:r>
        <w:br/>
      </w:r>
      <w:r>
        <w:t>z dnia 16 września 2020</w:t>
      </w:r>
      <w: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2"/>
        <w:gridCol w:w="5788"/>
        <w:gridCol w:w="1384"/>
        <w:gridCol w:w="1474"/>
        <w:gridCol w:w="1653"/>
      </w:tblGrid>
      <w:tr w:rsidR="00E16AFD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XXVI/204/2020 z dnia 16.09.2020 r.</w:t>
            </w:r>
          </w:p>
        </w:tc>
      </w:tr>
      <w:tr w:rsidR="00E16AFD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E16AFD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5 do uchwały budżetowej na rok 2020</w:t>
            </w:r>
          </w:p>
        </w:tc>
      </w:tr>
      <w:tr w:rsidR="00E16AFD">
        <w:trPr>
          <w:trHeight w:val="27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E16AFD">
        <w:trPr>
          <w:trHeight w:val="228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własne </w:t>
            </w:r>
            <w:r>
              <w:rPr>
                <w:rFonts w:ascii="Arial" w:eastAsia="Arial" w:hAnsi="Arial" w:cs="Arial"/>
                <w:color w:val="000000"/>
                <w:sz w:val="9"/>
              </w:rPr>
              <w:t>(zł)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718 853,00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718 853,00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718 853,00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718 853,00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sieci wodociągowej do działek o nr geod. 189/1-189/4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Radomicku łączącej linię z dz. nr 322/2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Rolna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przy ul. Polnej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Klonówcu - Os. Klonowe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 sanitarnej  w rejonie ul. Dworcowej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ciągu drogi gminnej nr 712866P w m. Goniembice"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i kanalizacji sanitarnej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5 344 847,00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3 579 628,00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1 765 219,00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 powiatowe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ciągu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powiatowej nr 4767P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4 163 247,00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2 456 628,00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1 706 619,00</w:t>
            </w:r>
          </w:p>
        </w:tc>
      </w:tr>
      <w:tr w:rsidR="00E16AFD">
        <w:trPr>
          <w:trHeight w:val="24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ul. Kolejowa i ul. Miodowa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drogi gminnej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243 800,00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177 400,00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66 400,00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2 786 847,14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1 540 228,00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1 246 619,14</w:t>
            </w:r>
          </w:p>
        </w:tc>
      </w:tr>
      <w:tr w:rsidR="00E16AFD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dotacji oraz płatności, dotyczących wydatków majątkowych w 2020 r.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393 599,86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393 599,86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-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i odtworzenie nawierzchni z kostki brukowej -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214 600,00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wewnętrznej - ul. Pszenna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214 600,00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E16AFD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dachu budynku komunalnego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pokrycia dachowego na budynku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komunalnym w Radomicku - projekt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lokali mieszkalnych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systemu klimatyzacyjnego w budynku Urzędu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Montaż kontenera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zbiorników podziemnych na wodę deszczową przy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boiska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sportowego przy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zbiornika bezodpływowego na ścieki przy Szkole Podstawowej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systemu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p.poż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.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montaż hydrantu w budynku Przedszkola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552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inwestycji i zakupów inwestycyjnych innych jednostek sektora finansów publicznych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Tworzenie i funkcjonowanie żłobków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Projekt budowlany budynku żłobka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228 040,00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228 040,00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228 040,00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228 040,00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 oświetlenia ulicznego na przejściu dla pieszych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Gomiembicach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SOLAR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Graniczna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Spółdzielcza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Cukrowa Wilkowice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Spacerowa w Lipnie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Łąkowej i ul. Ogrodowej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Górce Duchownej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1 008 996,12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1 008 996,12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1 008 996,12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1 008 996,12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świetlicy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598 996,12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598 996,12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przy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ocieplenia elewacji budynku świetlicy wiejskiej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sanitariatów w świetlicy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modernizacja pomieszczeń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budowa nowej świetlicy wiejskiej w Ratowicach - etap 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604 580,00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574 580,00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</w:tr>
      <w:tr w:rsidR="00E16AFD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604 580,00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574 580,00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kompleksu sportowo-rekreacyjnego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Targowisku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na placu zabaw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kompleksu sportowo-rekreacyjnego na osiedlu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wraz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modernizacją budynku gospodarczego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16AFD">
        <w:trPr>
          <w:trHeight w:val="266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8 703 316,12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6 908 097,12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1 795 219,00</w:t>
            </w:r>
          </w:p>
        </w:tc>
      </w:tr>
    </w:tbl>
    <w:p w:rsidR="00E16AFD" w:rsidRDefault="008E157F">
      <w:r>
        <w:br w:type="page"/>
      </w:r>
    </w:p>
    <w:p w:rsidR="00E16AFD" w:rsidRDefault="00E16AFD">
      <w:pPr>
        <w:sectPr w:rsidR="00E16AFD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E16AFD" w:rsidRDefault="008E157F">
      <w:pPr>
        <w:spacing w:before="280" w:after="280" w:line="360" w:lineRule="auto"/>
        <w:ind w:left="4535"/>
        <w:jc w:val="left"/>
      </w:pPr>
      <w:r>
        <w:lastRenderedPageBreak/>
        <w:t>Załącznik Nr 6 do uchwały Nr XXVI/204/2020</w:t>
      </w:r>
      <w:r>
        <w:br/>
        <w:t>Rady Gminy Lipno</w:t>
      </w:r>
      <w:r>
        <w:br/>
      </w:r>
      <w:r>
        <w:t>z dnia 16 września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144"/>
        <w:gridCol w:w="6542"/>
        <w:gridCol w:w="2280"/>
        <w:gridCol w:w="2280"/>
        <w:gridCol w:w="2280"/>
        <w:gridCol w:w="1359"/>
      </w:tblGrid>
      <w:tr w:rsidR="00E16AFD">
        <w:trPr>
          <w:trHeight w:val="25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Załącznik nr 6 do </w:t>
            </w:r>
            <w:r>
              <w:rPr>
                <w:rFonts w:ascii="Arial" w:eastAsia="Arial" w:hAnsi="Arial" w:cs="Arial"/>
                <w:color w:val="000000"/>
                <w:sz w:val="9"/>
              </w:rPr>
              <w:t>Uchwały Rady Gminy Lipno Nr XXVI/204/2020 z dnia 16.09.2020 r.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E16AFD">
        <w:trPr>
          <w:trHeight w:val="326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Planowane przychody Gminy Lipno na rok 2020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E16AFD">
        <w:trPr>
          <w:trHeight w:val="1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7 do uchwały budżetowej na rok 2020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E16AFD">
        <w:trPr>
          <w:trHeight w:val="25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E16AFD">
        <w:trPr>
          <w:trHeight w:val="190"/>
        </w:trPr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190"/>
        </w:trPr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Wolne środki, o których mowa w art.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6 ustawy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2 134 951,00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37 000,00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2 171 951,00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190"/>
        </w:trPr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 krajowym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4 981 480,00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4 981 480,00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62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16AFD">
        <w:trPr>
          <w:trHeight w:val="258"/>
        </w:trPr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7116431,0000</w:t>
            </w: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37000,0000</w:t>
            </w: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16AFD" w:rsidRDefault="008E15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7153431,0000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E16AFD" w:rsidRDefault="008E157F">
      <w:r>
        <w:br w:type="page"/>
      </w:r>
    </w:p>
    <w:p w:rsidR="00E16AFD" w:rsidRDefault="00E16AFD">
      <w:pPr>
        <w:sectPr w:rsidR="00E16AFD">
          <w:footerReference w:type="default" r:id="rId12"/>
          <w:endnotePr>
            <w:numFmt w:val="decimal"/>
          </w:endnotePr>
          <w:pgSz w:w="16838" w:h="11906" w:orient="landscape"/>
          <w:pgMar w:top="576" w:right="302" w:bottom="1417" w:left="475" w:header="708" w:footer="708" w:gutter="0"/>
          <w:cols w:space="708"/>
          <w:docGrid w:linePitch="360"/>
        </w:sectPr>
      </w:pPr>
    </w:p>
    <w:p w:rsidR="00E16AFD" w:rsidRDefault="008E157F">
      <w:pPr>
        <w:spacing w:before="280" w:after="280" w:line="360" w:lineRule="auto"/>
        <w:ind w:left="4535"/>
        <w:jc w:val="left"/>
      </w:pPr>
      <w:r>
        <w:lastRenderedPageBreak/>
        <w:t>Załącznik Nr 7 do uchwały Nr XXVI/204/2020</w:t>
      </w:r>
      <w:r>
        <w:br/>
        <w:t>Rady Gminy Lipno</w:t>
      </w:r>
      <w:r>
        <w:br/>
      </w:r>
      <w:r>
        <w:t>z dnia 16 września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4"/>
        <w:gridCol w:w="1030"/>
        <w:gridCol w:w="4164"/>
        <w:gridCol w:w="1204"/>
        <w:gridCol w:w="1204"/>
        <w:gridCol w:w="1139"/>
        <w:gridCol w:w="1214"/>
      </w:tblGrid>
      <w:tr w:rsidR="00E16AFD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Załącznik nr 7 do Uchwały Rady Gminy Lipno Nr XXVI/204/2020 z dnia 16.09.2020 r.</w:t>
            </w:r>
          </w:p>
        </w:tc>
      </w:tr>
      <w:tr w:rsidR="00E16AFD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E16AFD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16AFD">
        <w:trPr>
          <w:trHeight w:val="230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 xml:space="preserve">Zestawienie planowanych kwot dotacji </w:t>
            </w: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udzielanych z budżetu Gminy Lipno w roku 2020</w:t>
            </w:r>
          </w:p>
        </w:tc>
      </w:tr>
      <w:tr w:rsidR="00E16AFD">
        <w:trPr>
          <w:trHeight w:val="186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Zał. Nr 9 do uchwały budżetowej na rok 2020</w:t>
            </w:r>
          </w:p>
        </w:tc>
      </w:tr>
      <w:tr w:rsidR="00E16AFD">
        <w:trPr>
          <w:trHeight w:val="186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16AFD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E16AF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E16AF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E16AFD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jednostki/ nazwa zadania (dla dotacji przedmiotowych)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2 796 100,00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1 946 100,00</w:t>
            </w:r>
          </w:p>
        </w:tc>
      </w:tr>
      <w:tr w:rsidR="00E16AFD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918 100,00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918 100,00</w:t>
            </w:r>
          </w:p>
        </w:tc>
      </w:tr>
      <w:tr w:rsidR="00E16AFD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</w:tr>
      <w:tr w:rsidR="00E16AFD">
        <w:trPr>
          <w:trHeight w:val="47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93 100,00</w:t>
            </w:r>
          </w:p>
        </w:tc>
      </w:tr>
      <w:tr w:rsidR="00E16AFD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825 000,00</w:t>
            </w:r>
          </w:p>
        </w:tc>
      </w:tr>
      <w:tr w:rsidR="00E16AFD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Przebudowa drogi powiatowej nr 4769P na odcinku od wiaduktu w m. Smyczyna do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skrzyżowania z drogą wojewódzką nr 309 w m. Lipno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800 000,00</w:t>
            </w:r>
          </w:p>
        </w:tc>
      </w:tr>
      <w:tr w:rsidR="00E16AFD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Remont drogi powiatowej nr 4757P od wiaduktu przy drodze ekspresowej S5 do m. Targowisko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E16AF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E16AFD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Urzędy gmin (miast i miast na prawach powiatu)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E16AFD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wyznaczenie aglomeracji Leszno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E16AF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</w:tr>
      <w:tr w:rsidR="00E16AFD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940 000,00</w:t>
            </w:r>
          </w:p>
        </w:tc>
      </w:tr>
      <w:tr w:rsidR="00E16AFD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940 000,00</w:t>
            </w:r>
          </w:p>
        </w:tc>
      </w:tr>
      <w:tr w:rsidR="00E16AF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</w:tr>
      <w:tr w:rsidR="00E16AFD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50 000,00</w:t>
            </w:r>
          </w:p>
        </w:tc>
      </w:tr>
      <w:tr w:rsidR="00E16AFD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E16AF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</w:tr>
      <w:tr w:rsidR="00E16AFD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16 000,00</w:t>
            </w:r>
          </w:p>
        </w:tc>
      </w:tr>
      <w:tr w:rsidR="00E16AFD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udzielenie schronienia osobom bezdomnym z terenu Gminy Lipno w Schronisku dla Osób Bezdomnych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16 000,00</w:t>
            </w:r>
          </w:p>
        </w:tc>
      </w:tr>
      <w:tr w:rsidR="00E16AF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E16AFD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E16AFD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E16AF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E16AF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16AF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E16AF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16AF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16AFD">
        <w:trPr>
          <w:trHeight w:val="798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1 478 048,39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1 332 000,00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146 048,39</w:t>
            </w:r>
          </w:p>
        </w:tc>
      </w:tr>
      <w:tr w:rsidR="00E16AFD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E16AFD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E16AFD">
        <w:trPr>
          <w:trHeight w:val="5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OSP na terenie Gminy Lipno należących do Krajowego Systemu Ratownictwa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E16AFD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Oświata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wychowanie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1 348 048,39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1 332 000,00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16 048,39</w:t>
            </w:r>
          </w:p>
        </w:tc>
      </w:tr>
      <w:tr w:rsidR="00E16AFD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775 000,00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16AFD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775 000,00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16A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celowa dla niepublicznej Szkoły Podstawowej  w Górce Duchownej na sfinansowanie zadania zleconego z administracji rządowej - zakup podręczników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16AFD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557 000,00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16AFD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557 000,00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16A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16A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16AFD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materiałów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edukacyjnych lub materiałów ćwiczeniowych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16 048,39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16 048,39</w:t>
            </w:r>
          </w:p>
        </w:tc>
      </w:tr>
      <w:tr w:rsidR="00E16AFD">
        <w:trPr>
          <w:trHeight w:val="9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Szkoły Podstawowej "Odkrywcy" w Górce Duchownej oraz Szkoły Podstawowej im. bł. Edmunda Bojanowskiego w Górce Duchownej na sfinansowanie zadania zleconego z administracji rządowej - zakup podręczników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16 048,39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16 048,39</w:t>
            </w:r>
          </w:p>
        </w:tc>
      </w:tr>
      <w:tr w:rsidR="00E16AF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zdrowia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E16AFD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E16AFD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dla "Stowarzyszenia Kolory" w Lesznie na finansowanie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nad nieuleczalnie chorymi mieszkańcami Gminy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Lipno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E16A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E16A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16AF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Fundacji "Zwierzęce SOS" na zadania z zakresu opieki nad bezdomnymi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zwięrzetami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16AFD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E16AFD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zabytków i opieka nad zabytkami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E16AFD">
        <w:trPr>
          <w:trHeight w:val="53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Parafii p.w. Wszystkich Świętych w Mórkowie na prace remontowe w kościele parafialnym w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Mórkowie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E16AFD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</w:tr>
      <w:tr w:rsidR="00E16AFD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118 000,00</w:t>
            </w:r>
          </w:p>
        </w:tc>
      </w:tr>
      <w:tr w:rsidR="00E16AFD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Upowszechnianie kultury fizycznej i sportu wśród dzieci i młodzieży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118 000,00</w:t>
            </w:r>
          </w:p>
        </w:tc>
      </w:tr>
      <w:tr w:rsidR="00E16AFD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E16AFD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E16AFD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E16AFD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4 274 148,39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2 182 000,00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16AFD" w:rsidRDefault="008E15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2 092 148,39</w:t>
            </w:r>
          </w:p>
        </w:tc>
      </w:tr>
    </w:tbl>
    <w:p w:rsidR="00E16AFD" w:rsidRDefault="008E157F">
      <w:pPr>
        <w:sectPr w:rsidR="00E16AFD">
          <w:footerReference w:type="default" r:id="rId13"/>
          <w:endnotePr>
            <w:numFmt w:val="decimal"/>
          </w:endnotePr>
          <w:pgSz w:w="11906" w:h="16838"/>
          <w:pgMar w:top="619" w:right="374" w:bottom="634" w:left="317" w:header="708" w:footer="708" w:gutter="0"/>
          <w:cols w:space="708"/>
          <w:docGrid w:linePitch="360"/>
        </w:sectPr>
      </w:pPr>
      <w:r>
        <w:br w:type="page"/>
      </w:r>
    </w:p>
    <w:p w:rsidR="00E16AFD" w:rsidRDefault="00E16AFD">
      <w:pPr>
        <w:rPr>
          <w:szCs w:val="20"/>
          <w:lang w:eastAsia="en-US" w:bidi="ar-SA"/>
        </w:rPr>
      </w:pPr>
    </w:p>
    <w:p w:rsidR="00E16AFD" w:rsidRDefault="008E157F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E16AFD" w:rsidRDefault="008E157F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 </w:t>
      </w:r>
      <w:r>
        <w:rPr>
          <w:b/>
          <w:szCs w:val="20"/>
        </w:rPr>
        <w:t xml:space="preserve">XXVI/204/2020 </w:t>
      </w:r>
      <w:r>
        <w:rPr>
          <w:b/>
          <w:szCs w:val="20"/>
          <w:lang w:eastAsia="en-US" w:bidi="ar-SA"/>
        </w:rPr>
        <w:t xml:space="preserve">Rady Gminy  Lipno </w:t>
      </w:r>
    </w:p>
    <w:p w:rsidR="00E16AFD" w:rsidRDefault="008E157F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 dnia </w:t>
      </w:r>
      <w:r>
        <w:rPr>
          <w:color w:val="000000"/>
          <w:szCs w:val="20"/>
          <w:u w:color="000000"/>
        </w:rPr>
        <w:t xml:space="preserve">16 września </w:t>
      </w:r>
      <w:r>
        <w:rPr>
          <w:color w:val="000000"/>
          <w:szCs w:val="20"/>
          <w:u w:color="000000"/>
          <w:lang w:eastAsia="en-US" w:bidi="ar-SA"/>
        </w:rPr>
        <w:t>2020 r.</w:t>
      </w:r>
    </w:p>
    <w:p w:rsidR="00E16AFD" w:rsidRDefault="008E157F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budżetu Gminy </w:t>
      </w:r>
      <w:r>
        <w:rPr>
          <w:b/>
          <w:color w:val="000000"/>
          <w:szCs w:val="20"/>
          <w:u w:color="000000"/>
          <w:lang w:eastAsia="en-US" w:bidi="ar-SA"/>
        </w:rPr>
        <w:t>Lipno na rok 2020.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Niniejszą uchwałą dokonuje się następujących zmian: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I. </w:t>
      </w:r>
      <w:r>
        <w:rPr>
          <w:b/>
          <w:color w:val="000000"/>
          <w:szCs w:val="20"/>
          <w:u w:color="000000"/>
          <w:lang w:eastAsia="en-US" w:bidi="ar-SA"/>
        </w:rPr>
        <w:t>Załącznik Nr 1 do uchwały budżetowej – Plan dochodów Gminy Lipno na rok 2020 wprowadza się następujące zmiany: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1.Zmniejszenie dotacji celowych na zadania zlecone i własne o kwotę 4.7</w:t>
      </w:r>
      <w:r>
        <w:rPr>
          <w:color w:val="000000"/>
          <w:szCs w:val="20"/>
          <w:u w:color="000000"/>
          <w:lang w:eastAsia="en-US" w:bidi="ar-SA"/>
        </w:rPr>
        <w:t>40,18 zł, z tego: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750 - Administracja publiczna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75011 - Urzędy Wojewódzkie - o kwotę 2.000,00 zł zgodnie z pismem Wojewody Wielkopolskiego nr FB-I.3111.290.2020.2 z dnia 2 września 2020 r., celem dostosowania poziomu środków do zakresu z</w:t>
      </w:r>
      <w:r>
        <w:rPr>
          <w:color w:val="000000"/>
          <w:szCs w:val="20"/>
          <w:u w:color="000000"/>
          <w:lang w:eastAsia="en-US" w:bidi="ar-SA"/>
        </w:rPr>
        <w:t>realizowanych zadań, wynikających z ustawy o ewidencji ludności, ustawy o dowodach osobistych, ustawy Prawo o aktach stanu cywilnego oraz ustawy o zmianie imienia i nazwiska,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758 - Różne rozliczenia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75814 - Różne rozliczeni</w:t>
      </w: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  <w:lang w:eastAsia="en-US" w:bidi="ar-SA"/>
        </w:rPr>
        <w:t xml:space="preserve"> finansowe - o kwotę 2.740,18 zł zgodnie z pismem Wojewody Wielkopolskiego nr FB-I.3111.274.2020.3 z dnia 25 sierpnia 2020 r. jako </w:t>
      </w:r>
      <w:proofErr w:type="spellStart"/>
      <w:r>
        <w:rPr>
          <w:color w:val="000000"/>
          <w:szCs w:val="20"/>
          <w:u w:color="000000"/>
          <w:lang w:eastAsia="en-US" w:bidi="ar-SA"/>
        </w:rPr>
        <w:t>zw</w:t>
      </w:r>
      <w:r>
        <w:rPr>
          <w:color w:val="000000"/>
          <w:szCs w:val="20"/>
          <w:u w:color="000000"/>
        </w:rPr>
        <w:t>r</w:t>
      </w:r>
      <w:proofErr w:type="spellEnd"/>
      <w:r>
        <w:rPr>
          <w:color w:val="000000"/>
          <w:szCs w:val="20"/>
          <w:u w:color="000000"/>
          <w:lang w:eastAsia="en-US" w:bidi="ar-SA"/>
        </w:rPr>
        <w:t>ot części wydatków wykonanych w ramach funduszu sołeckiego w 2019 r.,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2.Urealnienie planu dochodów do kwot zrealizowanych </w:t>
      </w:r>
      <w:r>
        <w:rPr>
          <w:color w:val="000000"/>
          <w:szCs w:val="20"/>
          <w:u w:color="000000"/>
          <w:lang w:eastAsia="en-US" w:bidi="ar-SA"/>
        </w:rPr>
        <w:t>na dzień 31 sierpnia 2020 r., bez planu lub w kwotach wyższych niż planowano oraz z tytułu wyższego przewidywanego wykonania, z następujących tytułów: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020 - Leśnictwo  - zwiększenie o kwotę 1.331,47 zł z tytułu wpływów za dzierżawę obwodów łowieck</w:t>
      </w:r>
      <w:r>
        <w:rPr>
          <w:color w:val="000000"/>
          <w:szCs w:val="20"/>
          <w:u w:color="000000"/>
          <w:lang w:eastAsia="en-US" w:bidi="ar-SA"/>
        </w:rPr>
        <w:t>ich,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852 - Pomoc społeczna - zwiększenie o kwotę 1.408,71 zł z tytułu wpłat za pobyt w Schronisku dla Osób Bezdomnych,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3.Przeniesienia dochodów między działami, rozdziałami i podziałkami klasyfikacji budżetowej, z tego: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801 - Oświata i wy</w:t>
      </w:r>
      <w:r>
        <w:rPr>
          <w:color w:val="000000"/>
          <w:szCs w:val="20"/>
          <w:u w:color="000000"/>
          <w:lang w:eastAsia="en-US" w:bidi="ar-SA"/>
        </w:rPr>
        <w:t>chowanie - na kwotę 39.108,90zł w związku z likwidacją Branżowej Szkoły I i II stopnia w Lipnie, przekształceniem Przedszkola w Lipnie, Szkół Podstawowych w Goniembicach i Wilkowicach, Zespołu Szkół w Lipnie w Zespoły Szkolno-Przedszkolne w Goniembicach, W</w:t>
      </w:r>
      <w:r>
        <w:rPr>
          <w:color w:val="000000"/>
          <w:szCs w:val="20"/>
          <w:u w:color="000000"/>
          <w:lang w:eastAsia="en-US" w:bidi="ar-SA"/>
        </w:rPr>
        <w:t>ilkowicach i Lipnie,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II. </w:t>
      </w:r>
      <w:r>
        <w:rPr>
          <w:b/>
          <w:color w:val="000000"/>
          <w:szCs w:val="20"/>
          <w:u w:color="000000"/>
          <w:lang w:eastAsia="en-US" w:bidi="ar-SA"/>
        </w:rPr>
        <w:t>Załącznik Nr 2 do uchwały budżetowej – Plan wydatków Gminy Lipno na rok 2020 wprowadza się następujące zmiany: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1.Zmniejszenie wydatków z tytułu przyznanych dotacji celowych na zadania zlecone i własne o kwotę 2.000,00 zł, z tego: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</w:t>
      </w:r>
      <w:r>
        <w:rPr>
          <w:color w:val="000000"/>
          <w:szCs w:val="20"/>
          <w:u w:color="000000"/>
          <w:lang w:eastAsia="en-US" w:bidi="ar-SA"/>
        </w:rPr>
        <w:t>) dział 750 - Administracja publiczna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75011 - Urzędy wojewódzkie - o kwotę 2.000,00 zł Wojewody Wielkopolskiego nr FB-I.3111.290.2020.2 z dnia 2 września 2020 r. w związku z dostosowaniem poziomu środków do zakresu zrealizowanych zadań, wynikając</w:t>
      </w:r>
      <w:r>
        <w:rPr>
          <w:color w:val="000000"/>
          <w:szCs w:val="20"/>
          <w:u w:color="000000"/>
          <w:lang w:eastAsia="en-US" w:bidi="ar-SA"/>
        </w:rPr>
        <w:t>ych z ustawy o ewidencji ludności, ustawy o dowodach osobistych, ustawy Prawo o aktach stanu cywilnego oraz ustawy o zmianie imienia i nazwiska,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2. Zwiększenie wydatków o kwotę 37.000,00 zł z wolnych środków, z tego: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600 - Transport i łączność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</w:t>
      </w:r>
      <w:r>
        <w:rPr>
          <w:color w:val="000000"/>
          <w:szCs w:val="20"/>
          <w:u w:color="000000"/>
          <w:lang w:eastAsia="en-US" w:bidi="ar-SA"/>
        </w:rPr>
        <w:t>rozdz. 60014 - Drogi publiczne powiatowe - zmiany wydatków, z tego: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majątkowych o kwotę 12.000,00 zł na zadaniu inwestycyjnym pn.: "Przebudowa chodnika w ciągu drogi powiatowej nr 4768P w Radomicku",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 xml:space="preserve">- zwiększenie wydatków bieżących </w:t>
      </w:r>
      <w:r>
        <w:rPr>
          <w:color w:val="000000"/>
          <w:szCs w:val="20"/>
          <w:u w:color="000000"/>
          <w:lang w:eastAsia="en-US" w:bidi="ar-SA"/>
        </w:rPr>
        <w:t xml:space="preserve">o kwotę 25.000,00 zł z przeznaczeniem na dotację celową dla Powiatu Leszczyńskiego na </w:t>
      </w:r>
      <w:proofErr w:type="spellStart"/>
      <w:r>
        <w:rPr>
          <w:color w:val="000000"/>
          <w:szCs w:val="20"/>
          <w:u w:color="000000"/>
          <w:lang w:eastAsia="en-US" w:bidi="ar-SA"/>
        </w:rPr>
        <w:t>przeprowa</w:t>
      </w:r>
      <w:r>
        <w:rPr>
          <w:color w:val="000000"/>
          <w:szCs w:val="20"/>
          <w:u w:color="000000"/>
        </w:rPr>
        <w:t>d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zenie remontu drogi powiatowej nr 4757P od wiaduktu przy drodze </w:t>
      </w:r>
      <w:proofErr w:type="spellStart"/>
      <w:r>
        <w:rPr>
          <w:color w:val="000000"/>
          <w:szCs w:val="20"/>
          <w:u w:color="000000"/>
          <w:lang w:eastAsia="en-US" w:bidi="ar-SA"/>
        </w:rPr>
        <w:t>ekspreso</w:t>
      </w:r>
      <w:r>
        <w:rPr>
          <w:color w:val="000000"/>
          <w:szCs w:val="20"/>
          <w:u w:color="000000"/>
        </w:rPr>
        <w:t>w</w:t>
      </w:r>
      <w:proofErr w:type="spellEnd"/>
      <w:r>
        <w:rPr>
          <w:color w:val="000000"/>
          <w:szCs w:val="20"/>
          <w:u w:color="000000"/>
          <w:lang w:eastAsia="en-US" w:bidi="ar-SA"/>
        </w:rPr>
        <w:t>ej S5 do m. Targowisko,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3. Przeniesienia wydatków między działami i podziałkami klasyfi</w:t>
      </w:r>
      <w:r>
        <w:rPr>
          <w:color w:val="000000"/>
          <w:szCs w:val="20"/>
          <w:u w:color="000000"/>
          <w:lang w:eastAsia="en-US" w:bidi="ar-SA"/>
        </w:rPr>
        <w:t>kacji budżetowej z tego: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600 - Transport i łączność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60016 - Drogi publiczne gminne - zmiany wydatków, z tego: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przeniesienie na kwotę 351.430,00 zł z wydatków bieżących na wydatki maj</w:t>
      </w:r>
      <w:r>
        <w:rPr>
          <w:color w:val="000000"/>
          <w:szCs w:val="20"/>
          <w:u w:color="000000"/>
        </w:rPr>
        <w:t>ą</w:t>
      </w:r>
      <w:proofErr w:type="spellStart"/>
      <w:r>
        <w:rPr>
          <w:color w:val="000000"/>
          <w:szCs w:val="20"/>
          <w:u w:color="000000"/>
          <w:lang w:eastAsia="en-US" w:bidi="ar-SA"/>
        </w:rPr>
        <w:t>tkowe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jako zwrot niewykorzystanych dotacji i płatnoś</w:t>
      </w:r>
      <w:r>
        <w:rPr>
          <w:color w:val="000000"/>
          <w:szCs w:val="20"/>
          <w:u w:color="000000"/>
          <w:lang w:eastAsia="en-US" w:bidi="ar-SA"/>
        </w:rPr>
        <w:t>ci, dotycz</w:t>
      </w:r>
      <w:r>
        <w:rPr>
          <w:color w:val="000000"/>
          <w:szCs w:val="20"/>
          <w:u w:color="000000"/>
        </w:rPr>
        <w:t>ą</w:t>
      </w:r>
      <w:proofErr w:type="spellStart"/>
      <w:r>
        <w:rPr>
          <w:color w:val="000000"/>
          <w:szCs w:val="20"/>
          <w:u w:color="000000"/>
          <w:lang w:eastAsia="en-US" w:bidi="ar-SA"/>
        </w:rPr>
        <w:t>cych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wydatków majątkowych,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przeniesienie na kwotę 42.169,86 zł wydatków inwestycyjnych z zadania pn.: "Przebudowa drogi gminnej nr 712850P ul. Lipowa w Wilkowicach" na "Zwrot niewykorzystanych dotacji i płatności, dotycz</w:t>
      </w:r>
      <w:r>
        <w:rPr>
          <w:color w:val="000000"/>
          <w:szCs w:val="20"/>
          <w:u w:color="000000"/>
        </w:rPr>
        <w:t>ą</w:t>
      </w:r>
      <w:proofErr w:type="spellStart"/>
      <w:r>
        <w:rPr>
          <w:color w:val="000000"/>
          <w:szCs w:val="20"/>
          <w:u w:color="000000"/>
          <w:lang w:eastAsia="en-US" w:bidi="ar-SA"/>
        </w:rPr>
        <w:t>cych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wydatków majątkow</w:t>
      </w:r>
      <w:r>
        <w:rPr>
          <w:color w:val="000000"/>
          <w:szCs w:val="20"/>
          <w:u w:color="000000"/>
          <w:lang w:eastAsia="en-US" w:bidi="ar-SA"/>
        </w:rPr>
        <w:t>ych",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przeniesienie na kwotę 2.000,00 zł wydatków inwestycyjnych z zadania pn.: "Modernizacja chodnika na ul. Pocztowej w Lipnie" na zadanie pn.: "Modernizacja chodnika w Mórkowie",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754 - Bezpieczeństwo publiczne i ochrona przeciwpożarowa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</w:t>
      </w:r>
      <w:r>
        <w:rPr>
          <w:color w:val="000000"/>
          <w:szCs w:val="20"/>
          <w:u w:color="000000"/>
          <w:lang w:eastAsia="en-US" w:bidi="ar-SA"/>
        </w:rPr>
        <w:t>rozdz. 75412 - Ochotnicze straże pożarne - na kwotę 5.000,00 zł, z przeznaczeniem na bieżącą realizacj</w:t>
      </w:r>
      <w:r>
        <w:rPr>
          <w:color w:val="000000"/>
          <w:szCs w:val="20"/>
          <w:u w:color="000000"/>
        </w:rPr>
        <w:t>ę</w:t>
      </w:r>
      <w:r>
        <w:rPr>
          <w:color w:val="000000"/>
          <w:szCs w:val="20"/>
          <w:u w:color="000000"/>
          <w:lang w:eastAsia="en-US" w:bidi="ar-SA"/>
        </w:rPr>
        <w:t xml:space="preserve"> zadań,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801 - Oświata i wychowanie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80101 - Szkoły podstawowe - zmiany wydatków, z tego: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przeniesienie na kwotę 6.000,00 zł z zadania</w:t>
      </w:r>
      <w:r>
        <w:rPr>
          <w:color w:val="000000"/>
          <w:szCs w:val="20"/>
          <w:u w:color="000000"/>
          <w:lang w:eastAsia="en-US" w:bidi="ar-SA"/>
        </w:rPr>
        <w:t xml:space="preserve"> inwestycyjnego pn.: "Modernizacja sanitariatów w Szkole Podstawowej w Wilkowicach" na realizację </w:t>
      </w:r>
      <w:proofErr w:type="spellStart"/>
      <w:r>
        <w:rPr>
          <w:color w:val="000000"/>
          <w:szCs w:val="20"/>
          <w:u w:color="000000"/>
          <w:lang w:eastAsia="en-US" w:bidi="ar-SA"/>
        </w:rPr>
        <w:t>wydatk</w:t>
      </w:r>
      <w:r>
        <w:rPr>
          <w:color w:val="000000"/>
          <w:szCs w:val="20"/>
          <w:u w:color="000000"/>
        </w:rPr>
        <w:t>ó</w:t>
      </w:r>
      <w:proofErr w:type="spellEnd"/>
      <w:r>
        <w:rPr>
          <w:color w:val="000000"/>
          <w:szCs w:val="20"/>
          <w:u w:color="000000"/>
          <w:lang w:eastAsia="en-US" w:bidi="ar-SA"/>
        </w:rPr>
        <w:t>w bieżących Zespołu Szkolno-Przedszkolnego w Wilkowicach,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o kwotę 25.000,00 zł dotacji dla niepublicznej jednostki systemu oświaty - niep</w:t>
      </w:r>
      <w:r>
        <w:rPr>
          <w:color w:val="000000"/>
          <w:szCs w:val="20"/>
          <w:u w:color="000000"/>
          <w:lang w:eastAsia="en-US" w:bidi="ar-SA"/>
        </w:rPr>
        <w:t>ublicznej Szkoły Podstawowej w Górce Duchownej,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80113 - Dowożenie uczniów do szkół  - zmniejszenie o kwotę 25.000,00 zł,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4) dział 921 - Kultura i ochrona dziedzictwa narodowego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</w:t>
      </w:r>
      <w:proofErr w:type="spellStart"/>
      <w:r>
        <w:rPr>
          <w:color w:val="000000"/>
          <w:szCs w:val="20"/>
          <w:u w:color="000000"/>
          <w:lang w:eastAsia="en-US" w:bidi="ar-SA"/>
        </w:rPr>
        <w:t>rodz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. 92120 - Ochrona zabytków i opieka nad zabytkami - </w:t>
      </w:r>
      <w:r>
        <w:rPr>
          <w:color w:val="000000"/>
          <w:szCs w:val="20"/>
          <w:u w:color="000000"/>
          <w:lang w:eastAsia="en-US" w:bidi="ar-SA"/>
        </w:rPr>
        <w:t>zmniejszenie o kwotę 3.000,00 zł,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92195 - Pozostał</w:t>
      </w: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  <w:lang w:eastAsia="en-US" w:bidi="ar-SA"/>
        </w:rPr>
        <w:t xml:space="preserve"> dzia</w:t>
      </w:r>
      <w:r>
        <w:rPr>
          <w:color w:val="000000"/>
          <w:szCs w:val="20"/>
          <w:u w:color="000000"/>
        </w:rPr>
        <w:t>ł</w:t>
      </w:r>
      <w:proofErr w:type="spellStart"/>
      <w:r>
        <w:rPr>
          <w:color w:val="000000"/>
          <w:szCs w:val="20"/>
          <w:u w:color="000000"/>
          <w:lang w:eastAsia="en-US" w:bidi="ar-SA"/>
        </w:rPr>
        <w:t>alność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- zwiększenie o kwotę 3.000,00 zł z przeznaczeniem na bieżącą realizację zadań,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III. </w:t>
      </w:r>
      <w:r>
        <w:rPr>
          <w:b/>
          <w:color w:val="000000"/>
          <w:szCs w:val="20"/>
          <w:u w:color="000000"/>
          <w:lang w:eastAsia="en-US" w:bidi="ar-SA"/>
        </w:rPr>
        <w:t>Załącznik Nr 3 do uchwały budżetowej – Plan dochodów Gminy Lipno na zadania z zakresu administrac</w:t>
      </w:r>
      <w:r>
        <w:rPr>
          <w:b/>
          <w:color w:val="000000"/>
          <w:szCs w:val="20"/>
          <w:u w:color="000000"/>
          <w:lang w:eastAsia="en-US" w:bidi="ar-SA"/>
        </w:rPr>
        <w:t>ji rządowej i innych zadań zleconych ustawami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3 do niniejszej uchwały.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IV. </w:t>
      </w:r>
      <w:r>
        <w:rPr>
          <w:b/>
          <w:color w:val="000000"/>
          <w:szCs w:val="20"/>
          <w:u w:color="000000"/>
          <w:lang w:eastAsia="en-US" w:bidi="ar-SA"/>
        </w:rPr>
        <w:t>Załącznik Nr 4 do uchwały budżetowej – Plan wydatków Gminy Lipno na zadania z zakresu administracji rządowej i innych zada</w:t>
      </w:r>
      <w:r>
        <w:rPr>
          <w:b/>
          <w:color w:val="000000"/>
          <w:szCs w:val="20"/>
          <w:u w:color="000000"/>
          <w:lang w:eastAsia="en-US" w:bidi="ar-SA"/>
        </w:rPr>
        <w:t>ń zleconych ustawami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4 do niniejszej uchwały.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V. </w:t>
      </w:r>
      <w:r>
        <w:rPr>
          <w:b/>
          <w:color w:val="000000"/>
          <w:szCs w:val="20"/>
          <w:u w:color="000000"/>
          <w:lang w:eastAsia="en-US" w:bidi="ar-SA"/>
        </w:rPr>
        <w:t>Załącznik Nr 5 do uchwały budżetowej – Plan wydatków majątkowych Gminy Lipno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5 do niniejs</w:t>
      </w:r>
      <w:r>
        <w:rPr>
          <w:color w:val="000000"/>
          <w:szCs w:val="20"/>
          <w:u w:color="000000"/>
          <w:lang w:eastAsia="en-US" w:bidi="ar-SA"/>
        </w:rPr>
        <w:t>zej uchwały.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VI. </w:t>
      </w:r>
      <w:r>
        <w:rPr>
          <w:b/>
          <w:color w:val="000000"/>
          <w:szCs w:val="20"/>
          <w:u w:color="000000"/>
          <w:lang w:eastAsia="en-US" w:bidi="ar-SA"/>
        </w:rPr>
        <w:t>Załącznik Nr 7 do uchwały budżetowej – Przychody budżetowe Gminy Lipno w 2020 r</w:t>
      </w:r>
      <w:r>
        <w:rPr>
          <w:color w:val="000000"/>
          <w:szCs w:val="20"/>
          <w:u w:color="000000"/>
          <w:lang w:eastAsia="en-US" w:bidi="ar-SA"/>
        </w:rPr>
        <w:t>. – dokonuje się zmian zgodnie z załącznikiem nr 6 do niniejszej uchwały.</w:t>
      </w:r>
    </w:p>
    <w:p w:rsidR="00E16AFD" w:rsidRDefault="008E157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VII. </w:t>
      </w:r>
      <w:r>
        <w:rPr>
          <w:b/>
          <w:color w:val="000000"/>
          <w:szCs w:val="20"/>
          <w:u w:color="000000"/>
          <w:lang w:eastAsia="en-US" w:bidi="ar-SA"/>
        </w:rPr>
        <w:t>Załącznik Nr 9 do uchwały budżetowej – Zestawienie planowanych kwot dotacji udzie</w:t>
      </w:r>
      <w:r>
        <w:rPr>
          <w:b/>
          <w:color w:val="000000"/>
          <w:szCs w:val="20"/>
          <w:u w:color="000000"/>
          <w:lang w:eastAsia="en-US" w:bidi="ar-SA"/>
        </w:rPr>
        <w:t xml:space="preserve">lonych z budżetu Gminy Lipno w roku 2020 - </w:t>
      </w:r>
      <w:r>
        <w:rPr>
          <w:color w:val="000000"/>
          <w:szCs w:val="20"/>
          <w:u w:color="000000"/>
          <w:lang w:eastAsia="en-US" w:bidi="ar-SA"/>
        </w:rPr>
        <w:t>otrzymuje brzmienie jak załącznik nr 7 do niniejszej uchwały.</w:t>
      </w:r>
    </w:p>
    <w:p w:rsidR="00E16AFD" w:rsidRDefault="00E16AFD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16AFD">
        <w:tc>
          <w:tcPr>
            <w:tcW w:w="2500" w:type="pct"/>
            <w:tcBorders>
              <w:right w:val="nil"/>
            </w:tcBorders>
          </w:tcPr>
          <w:p w:rsidR="00E16AFD" w:rsidRDefault="00E16AFD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16AFD" w:rsidRDefault="00E16AF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E157F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E157F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E16AFD" w:rsidRDefault="008E157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E16AFD" w:rsidRDefault="00E16AF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E157F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E157F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E157F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E157F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E16AFD" w:rsidRDefault="00E16AF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sectPr w:rsidR="00E16AFD" w:rsidSect="00E16AFD">
      <w:footerReference w:type="default" r:id="rId14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7F" w:rsidRDefault="008E157F" w:rsidP="00E16AFD">
      <w:r>
        <w:separator/>
      </w:r>
    </w:p>
  </w:endnote>
  <w:endnote w:type="continuationSeparator" w:id="0">
    <w:p w:rsidR="008E157F" w:rsidRDefault="008E157F" w:rsidP="00E1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16A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16A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41AD">
            <w:rPr>
              <w:rFonts w:ascii="Arial" w:eastAsia="Arial" w:hAnsi="Arial" w:cs="Arial"/>
              <w:sz w:val="18"/>
            </w:rPr>
            <w:fldChar w:fldCharType="separate"/>
          </w:r>
          <w:r w:rsidR="005641AD">
            <w:rPr>
              <w:rFonts w:ascii="Arial" w:eastAsia="Arial" w:hAnsi="Arial" w:cs="Arial"/>
              <w:noProof/>
              <w:sz w:val="18"/>
            </w:rPr>
            <w:t>1</w:t>
          </w:r>
          <w:r w:rsidR="00E16A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16AFD" w:rsidRDefault="00E16AFD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48"/>
      <w:gridCol w:w="5424"/>
    </w:tblGrid>
    <w:tr w:rsidR="00E16AFD">
      <w:tc>
        <w:tcPr>
          <w:tcW w:w="1084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2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16A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41AD">
            <w:rPr>
              <w:rFonts w:ascii="Arial" w:eastAsia="Arial" w:hAnsi="Arial" w:cs="Arial"/>
              <w:sz w:val="18"/>
            </w:rPr>
            <w:fldChar w:fldCharType="separate"/>
          </w:r>
          <w:r w:rsidR="005641AD">
            <w:rPr>
              <w:rFonts w:ascii="Arial" w:eastAsia="Arial" w:hAnsi="Arial" w:cs="Arial"/>
              <w:noProof/>
              <w:sz w:val="18"/>
            </w:rPr>
            <w:t>5</w:t>
          </w:r>
          <w:r w:rsidR="00E16A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16AFD" w:rsidRDefault="00E16AFD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E16AFD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16A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41AD">
            <w:rPr>
              <w:rFonts w:ascii="Arial" w:eastAsia="Arial" w:hAnsi="Arial" w:cs="Arial"/>
              <w:sz w:val="18"/>
            </w:rPr>
            <w:fldChar w:fldCharType="separate"/>
          </w:r>
          <w:r w:rsidR="005641AD">
            <w:rPr>
              <w:rFonts w:ascii="Arial" w:eastAsia="Arial" w:hAnsi="Arial" w:cs="Arial"/>
              <w:noProof/>
              <w:sz w:val="18"/>
            </w:rPr>
            <w:t>8</w:t>
          </w:r>
          <w:r w:rsidR="00E16A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16AFD" w:rsidRDefault="00E16AFD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04"/>
      <w:gridCol w:w="5352"/>
    </w:tblGrid>
    <w:tr w:rsidR="00E16AFD">
      <w:tc>
        <w:tcPr>
          <w:tcW w:w="106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16A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41AD">
            <w:rPr>
              <w:rFonts w:ascii="Arial" w:eastAsia="Arial" w:hAnsi="Arial" w:cs="Arial"/>
              <w:sz w:val="18"/>
            </w:rPr>
            <w:fldChar w:fldCharType="separate"/>
          </w:r>
          <w:r w:rsidR="005641AD">
            <w:rPr>
              <w:rFonts w:ascii="Arial" w:eastAsia="Arial" w:hAnsi="Arial" w:cs="Arial"/>
              <w:noProof/>
              <w:sz w:val="18"/>
            </w:rPr>
            <w:t>10</w:t>
          </w:r>
          <w:r w:rsidR="00E16A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16AFD" w:rsidRDefault="00E16AFD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E16AFD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16A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41AD">
            <w:rPr>
              <w:rFonts w:ascii="Arial" w:eastAsia="Arial" w:hAnsi="Arial" w:cs="Arial"/>
              <w:sz w:val="18"/>
            </w:rPr>
            <w:fldChar w:fldCharType="separate"/>
          </w:r>
          <w:r w:rsidR="005641AD">
            <w:rPr>
              <w:rFonts w:ascii="Arial" w:eastAsia="Arial" w:hAnsi="Arial" w:cs="Arial"/>
              <w:noProof/>
              <w:sz w:val="18"/>
            </w:rPr>
            <w:t>12</w:t>
          </w:r>
          <w:r w:rsidR="00E16A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16AFD" w:rsidRDefault="00E16AFD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E16AFD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16A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41AD">
            <w:rPr>
              <w:rFonts w:ascii="Arial" w:eastAsia="Arial" w:hAnsi="Arial" w:cs="Arial"/>
              <w:sz w:val="18"/>
            </w:rPr>
            <w:fldChar w:fldCharType="separate"/>
          </w:r>
          <w:r w:rsidR="005641AD">
            <w:rPr>
              <w:rFonts w:ascii="Arial" w:eastAsia="Arial" w:hAnsi="Arial" w:cs="Arial"/>
              <w:noProof/>
              <w:sz w:val="18"/>
            </w:rPr>
            <w:t>16</w:t>
          </w:r>
          <w:r w:rsidR="00E16A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16AFD" w:rsidRDefault="00E16AFD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14"/>
      <w:gridCol w:w="5357"/>
    </w:tblGrid>
    <w:tr w:rsidR="00E16AFD">
      <w:tc>
        <w:tcPr>
          <w:tcW w:w="1070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5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16A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41AD">
            <w:rPr>
              <w:rFonts w:ascii="Arial" w:eastAsia="Arial" w:hAnsi="Arial" w:cs="Arial"/>
              <w:sz w:val="18"/>
            </w:rPr>
            <w:fldChar w:fldCharType="separate"/>
          </w:r>
          <w:r w:rsidR="005641AD">
            <w:rPr>
              <w:rFonts w:ascii="Arial" w:eastAsia="Arial" w:hAnsi="Arial" w:cs="Arial"/>
              <w:noProof/>
              <w:sz w:val="18"/>
            </w:rPr>
            <w:t>18</w:t>
          </w:r>
          <w:r w:rsidR="00E16A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16AFD" w:rsidRDefault="00E16AFD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E16AFD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16A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41AD">
            <w:rPr>
              <w:rFonts w:ascii="Arial" w:eastAsia="Arial" w:hAnsi="Arial" w:cs="Arial"/>
              <w:sz w:val="18"/>
            </w:rPr>
            <w:fldChar w:fldCharType="separate"/>
          </w:r>
          <w:r w:rsidR="005641AD">
            <w:rPr>
              <w:rFonts w:ascii="Arial" w:eastAsia="Arial" w:hAnsi="Arial" w:cs="Arial"/>
              <w:noProof/>
              <w:sz w:val="18"/>
            </w:rPr>
            <w:t>21</w:t>
          </w:r>
          <w:r w:rsidR="00E16A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16AFD" w:rsidRDefault="00E16AFD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16A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16AFD" w:rsidRDefault="008E15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16AF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41AD">
            <w:rPr>
              <w:rFonts w:ascii="Arial" w:eastAsia="Arial" w:hAnsi="Arial" w:cs="Arial"/>
              <w:sz w:val="18"/>
            </w:rPr>
            <w:fldChar w:fldCharType="separate"/>
          </w:r>
          <w:r w:rsidR="005641AD">
            <w:rPr>
              <w:rFonts w:ascii="Arial" w:eastAsia="Arial" w:hAnsi="Arial" w:cs="Arial"/>
              <w:noProof/>
              <w:sz w:val="18"/>
            </w:rPr>
            <w:t>24</w:t>
          </w:r>
          <w:r w:rsidR="00E16AF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16AFD" w:rsidRDefault="00E16AFD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7F" w:rsidRDefault="008E157F" w:rsidP="00E16AFD">
      <w:r>
        <w:separator/>
      </w:r>
    </w:p>
  </w:footnote>
  <w:footnote w:type="continuationSeparator" w:id="0">
    <w:p w:rsidR="008E157F" w:rsidRDefault="008E157F" w:rsidP="00E16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641AD"/>
    <w:rsid w:val="008E157F"/>
    <w:rsid w:val="00A77B3E"/>
    <w:rsid w:val="00CA2A55"/>
    <w:rsid w:val="00E1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AF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16AFD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6399</Words>
  <Characters>38396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XXVI/204/2020 z dnia 16 września 2020 r.</dc:title>
  <dc:subject>w sprawie zmiany budżetu Gminy Lipno na rok 2020.</dc:subject>
  <dc:creator>ibieganska</dc:creator>
  <cp:lastModifiedBy>Irena Biegańska</cp:lastModifiedBy>
  <cp:revision>2</cp:revision>
  <dcterms:created xsi:type="dcterms:W3CDTF">2021-05-26T11:44:00Z</dcterms:created>
  <dcterms:modified xsi:type="dcterms:W3CDTF">2021-05-26T11:44:00Z</dcterms:modified>
  <cp:category>Akt prawny</cp:category>
</cp:coreProperties>
</file>