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A41D9">
      <w:pPr>
        <w:jc w:val="center"/>
        <w:rPr>
          <w:b/>
          <w:caps/>
        </w:rPr>
      </w:pPr>
      <w:r>
        <w:rPr>
          <w:b/>
          <w:caps/>
        </w:rPr>
        <w:t>Uchwała Nr V/39/2024</w:t>
      </w:r>
      <w:r>
        <w:rPr>
          <w:b/>
          <w:caps/>
        </w:rPr>
        <w:br/>
        <w:t>Rady Gminy Lipno</w:t>
      </w:r>
    </w:p>
    <w:p w:rsidR="00A77B3E" w:rsidRDefault="00CA41D9">
      <w:pPr>
        <w:spacing w:before="280" w:after="280"/>
        <w:jc w:val="center"/>
        <w:rPr>
          <w:b/>
          <w:caps/>
        </w:rPr>
      </w:pPr>
      <w:r>
        <w:t>z dnia 5 września 2024 r.</w:t>
      </w:r>
    </w:p>
    <w:p w:rsidR="00A77B3E" w:rsidRDefault="00CA41D9">
      <w:pPr>
        <w:keepNext/>
        <w:spacing w:after="480"/>
        <w:jc w:val="center"/>
      </w:pPr>
      <w:r>
        <w:rPr>
          <w:b/>
        </w:rPr>
        <w:t>w sprawie zaciągnięcia kredytu</w:t>
      </w:r>
    </w:p>
    <w:p w:rsidR="00A77B3E" w:rsidRDefault="00CA41D9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</w:t>
      </w:r>
      <w:proofErr w:type="spellStart"/>
      <w:r>
        <w:t>pkt</w:t>
      </w:r>
      <w:proofErr w:type="spellEnd"/>
      <w:r>
        <w:t> 9  lit. c oraz art. 58 ust. 1 ustawy z 8 marca 1990 r. o samorządzie gminnym (tekst jedn. Dz. U. z 2024 r. poz. 609 ze zm.) oraz</w:t>
      </w:r>
      <w:r>
        <w:t xml:space="preserve"> art. 89 ust 1 </w:t>
      </w:r>
      <w:proofErr w:type="spellStart"/>
      <w:r>
        <w:t>pkt</w:t>
      </w:r>
      <w:proofErr w:type="spellEnd"/>
      <w:r>
        <w:t> 2 i 3 ustawy z dnia 27 sierpnia 2009 r. o finansach publicznych (tekst jedn. Dz. U. z 2023 r. poz. 1270 ze zm.) uchwala, co następuje: </w:t>
      </w:r>
      <w:r>
        <w:rPr>
          <w:b/>
          <w:color w:val="000000"/>
          <w:u w:color="000000"/>
        </w:rPr>
        <w:t> </w:t>
      </w:r>
    </w:p>
    <w:p w:rsidR="00A77B3E" w:rsidRDefault="00CA41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Postanawia zaciągnąć w 2024 roku kredyt długoterminowy w kwocie 9.888.475,00 zł (słownie: dziew</w:t>
      </w:r>
      <w:r>
        <w:rPr>
          <w:color w:val="000000"/>
          <w:u w:color="000000"/>
        </w:rPr>
        <w:t>ięć milionów osiemset osiemdziesiąt osiem tysięcy czterysta siedemdziesiąt pięć złotych) z przeznaczeniem na pokrycie planowanego deficytu budżetu w roku 2024 oraz spłatę wcześniej zaciągniętych zobowiązań z tytułu pożyczek i kredytów.</w:t>
      </w:r>
    </w:p>
    <w:p w:rsidR="00A77B3E" w:rsidRDefault="00CA41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Spłata kredytu </w:t>
      </w:r>
      <w:r>
        <w:rPr>
          <w:color w:val="000000"/>
          <w:u w:color="000000"/>
        </w:rPr>
        <w:t>nastąpi z dochodów własnych Gminy.</w:t>
      </w:r>
    </w:p>
    <w:p w:rsidR="00A77B3E" w:rsidRDefault="00CA41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CA41D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A41D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06DC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6DCC" w:rsidRDefault="00A06DC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6DCC" w:rsidRDefault="00CA41D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06DCC" w:rsidRDefault="00A06DCC">
      <w:pPr>
        <w:rPr>
          <w:szCs w:val="20"/>
        </w:rPr>
      </w:pPr>
    </w:p>
    <w:p w:rsidR="00A06DCC" w:rsidRDefault="00CA41D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06DCC" w:rsidRDefault="00A06DC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A06DCC" w:rsidRDefault="00CA41D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niniejszą uchwałą kredyt długoterminowy w wysokości 9.888.475,00 zł (słownie: dziewięć milionów osiemset osiemdziesiąt osiem tysięcy czterysta siedemdziesiąt pięć złotych)</w:t>
      </w:r>
      <w:r>
        <w:rPr>
          <w:color w:val="000000"/>
          <w:szCs w:val="20"/>
          <w:u w:color="000000"/>
        </w:rPr>
        <w:t xml:space="preserve"> na sfinansowanie planowanego w roku 2024 deficytu oraz spłatę wcześniej zaciągniętych kredytów i pożyczek.</w:t>
      </w:r>
    </w:p>
    <w:p w:rsidR="00A06DCC" w:rsidRDefault="00CA41D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Deficyt w roku 2024 jest zaplanowany na kwotę: 13.766.272,09 zł, a spłaty kredytów i pożyczek w tym roku wynosić będą 1.250.000,00 zł</w:t>
      </w:r>
    </w:p>
    <w:p w:rsidR="00A06DCC" w:rsidRDefault="00CA41D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Zaciągnięcie p</w:t>
      </w:r>
      <w:r>
        <w:rPr>
          <w:color w:val="000000"/>
          <w:szCs w:val="20"/>
          <w:u w:color="000000"/>
        </w:rPr>
        <w:t>owyższego kredytu długoterminowego pozwoli na realizację zapisanego w budżecie planu wydatków oraz rozchodów na rok 2024.</w:t>
      </w:r>
    </w:p>
    <w:p w:rsidR="00A06DCC" w:rsidRDefault="00CA41D9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Kredyt zostanie zaciągnięty w  banku wybranym w trybie określonym w przepisach o zamówieniach publicznych.</w:t>
      </w:r>
    </w:p>
    <w:p w:rsidR="00A06DCC" w:rsidRDefault="00A06DC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A06DCC" w:rsidRDefault="00A06DC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p w:rsidR="00A06DCC" w:rsidRDefault="00A06DC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A06DCC">
        <w:tc>
          <w:tcPr>
            <w:tcW w:w="2500" w:type="pct"/>
            <w:tcBorders>
              <w:right w:val="nil"/>
            </w:tcBorders>
          </w:tcPr>
          <w:p w:rsidR="00A06DCC" w:rsidRDefault="00A06DCC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06DCC" w:rsidRDefault="00A06DC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CA41D9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CA41D9">
              <w:rPr>
                <w:color w:val="000000"/>
                <w:szCs w:val="20"/>
                <w:u w:color="000000"/>
              </w:rPr>
              <w:t>P</w:t>
            </w:r>
            <w:r w:rsidR="00CA41D9">
              <w:rPr>
                <w:color w:val="000000"/>
                <w:szCs w:val="20"/>
                <w:u w:color="000000"/>
              </w:rPr>
              <w:t>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A06DCC" w:rsidRDefault="00CA41D9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A06DCC" w:rsidRDefault="00A06DC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CA41D9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CA41D9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CA41D9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CA41D9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A06DCC" w:rsidRDefault="00A06DCC">
      <w:pPr>
        <w:spacing w:before="120" w:after="120"/>
        <w:ind w:left="283" w:firstLine="227"/>
        <w:rPr>
          <w:color w:val="000000"/>
          <w:szCs w:val="20"/>
          <w:u w:color="000000"/>
        </w:rPr>
      </w:pPr>
    </w:p>
    <w:sectPr w:rsidR="00A06DCC" w:rsidSect="00A06DCC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D9" w:rsidRDefault="00CA41D9" w:rsidP="00A06DCC">
      <w:r>
        <w:separator/>
      </w:r>
    </w:p>
  </w:endnote>
  <w:endnote w:type="continuationSeparator" w:id="0">
    <w:p w:rsidR="00CA41D9" w:rsidRDefault="00CA41D9" w:rsidP="00A06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06DC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DCC" w:rsidRDefault="00CA41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DCC" w:rsidRDefault="00CA41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6DC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C3A50">
            <w:rPr>
              <w:sz w:val="18"/>
            </w:rPr>
            <w:fldChar w:fldCharType="separate"/>
          </w:r>
          <w:r w:rsidR="004C3A50">
            <w:rPr>
              <w:noProof/>
              <w:sz w:val="18"/>
            </w:rPr>
            <w:t>1</w:t>
          </w:r>
          <w:r w:rsidR="00A06DCC">
            <w:rPr>
              <w:sz w:val="18"/>
            </w:rPr>
            <w:fldChar w:fldCharType="end"/>
          </w:r>
        </w:p>
      </w:tc>
    </w:tr>
  </w:tbl>
  <w:p w:rsidR="00A06DCC" w:rsidRDefault="00A06DC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06DC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DCC" w:rsidRDefault="00CA41D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6DCC" w:rsidRDefault="00CA41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6DC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C3A50">
            <w:rPr>
              <w:sz w:val="18"/>
            </w:rPr>
            <w:fldChar w:fldCharType="separate"/>
          </w:r>
          <w:r w:rsidR="004C3A50">
            <w:rPr>
              <w:noProof/>
              <w:sz w:val="18"/>
            </w:rPr>
            <w:t>2</w:t>
          </w:r>
          <w:r w:rsidR="00A06DCC">
            <w:rPr>
              <w:sz w:val="18"/>
            </w:rPr>
            <w:fldChar w:fldCharType="end"/>
          </w:r>
        </w:p>
      </w:tc>
    </w:tr>
  </w:tbl>
  <w:p w:rsidR="00A06DCC" w:rsidRDefault="00A06DC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D9" w:rsidRDefault="00CA41D9" w:rsidP="00A06DCC">
      <w:r>
        <w:separator/>
      </w:r>
    </w:p>
  </w:footnote>
  <w:footnote w:type="continuationSeparator" w:id="0">
    <w:p w:rsidR="00CA41D9" w:rsidRDefault="00CA41D9" w:rsidP="00A06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C3A50"/>
    <w:rsid w:val="00A06DCC"/>
    <w:rsid w:val="00A77B3E"/>
    <w:rsid w:val="00CA2A55"/>
    <w:rsid w:val="00CA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6DC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A06D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V/39/2024 z dnia 5 września 2024 r.</dc:title>
  <dc:subject>w sprawie zaciągnięcia kredytu</dc:subject>
  <dc:creator>ibieganska</dc:creator>
  <cp:lastModifiedBy>Irena Biegańska</cp:lastModifiedBy>
  <cp:revision>2</cp:revision>
  <dcterms:created xsi:type="dcterms:W3CDTF">2024-09-06T11:20:00Z</dcterms:created>
  <dcterms:modified xsi:type="dcterms:W3CDTF">2024-09-06T11:20:00Z</dcterms:modified>
  <cp:category>Akt prawny</cp:category>
</cp:coreProperties>
</file>