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534E4">
      <w:pPr>
        <w:jc w:val="center"/>
        <w:rPr>
          <w:b/>
          <w:caps/>
        </w:rPr>
      </w:pPr>
      <w:r>
        <w:rPr>
          <w:b/>
          <w:caps/>
        </w:rPr>
        <w:t>Uchwała Nr XVII/105/2025</w:t>
      </w:r>
      <w:r>
        <w:rPr>
          <w:b/>
          <w:caps/>
        </w:rPr>
        <w:br/>
        <w:t>Rady Gminy Lipno</w:t>
      </w:r>
    </w:p>
    <w:p w:rsidR="00A77B3E" w:rsidRDefault="00F534E4">
      <w:pPr>
        <w:spacing w:before="280" w:after="280"/>
        <w:jc w:val="center"/>
        <w:rPr>
          <w:b/>
          <w:caps/>
        </w:rPr>
      </w:pPr>
      <w:r>
        <w:t>z dnia 15 kwietnia 2025 r.</w:t>
      </w:r>
    </w:p>
    <w:p w:rsidR="00A77B3E" w:rsidRDefault="00F534E4">
      <w:pPr>
        <w:keepNext/>
        <w:spacing w:after="480"/>
        <w:jc w:val="center"/>
      </w:pPr>
      <w:r>
        <w:rPr>
          <w:b/>
        </w:rPr>
        <w:t>w sprawie zmiany budżetu Gminy Lipno na rok 2025</w:t>
      </w:r>
    </w:p>
    <w:p w:rsidR="00A77B3E" w:rsidRDefault="00F534E4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4, </w:t>
      </w:r>
      <w:proofErr w:type="spellStart"/>
      <w:r>
        <w:t>pkt</w:t>
      </w:r>
      <w:proofErr w:type="spellEnd"/>
      <w:r>
        <w:t xml:space="preserve"> 9 lit. c), d), i) oraz </w:t>
      </w:r>
      <w:proofErr w:type="spellStart"/>
      <w:r>
        <w:t>pkt</w:t>
      </w:r>
      <w:proofErr w:type="spellEnd"/>
      <w:r>
        <w:t> 10 ustawy z dnia 8 marca 1990 r. o samorządzie gminnym (tekst jedn. Dz.</w:t>
      </w:r>
      <w:r>
        <w:t> U. z 2024 r. poz. 1465 ze zm.), art. 89 ust. 1, art. 211, 212, 214, 215, 222 i art. 258 ustawy z dnia 27 sierpnia 2009 r. o finansach publicznych (tekst jedn. Dz. U. z 2024 r. poz. 1530 ze zm.) uchwala się, co następuje:</w:t>
      </w:r>
    </w:p>
    <w:p w:rsidR="00A77B3E" w:rsidRDefault="00F534E4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XIII/75/2024 Rad</w:t>
      </w:r>
      <w:r>
        <w:t>y Gminy Lipno z dnia 30 grudnia 2024 roku w sprawie budżetu Gminy Lipno na rok 2025, wprowadza się następujące zmiany:</w:t>
      </w:r>
    </w:p>
    <w:p w:rsidR="00A77B3E" w:rsidRDefault="00F534E4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F534E4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2025 rok w łącznej kwocie: 84.874.744,81 zł, z tego</w:t>
      </w:r>
      <w:r>
        <w:t>:</w:t>
      </w:r>
    </w:p>
    <w:p w:rsidR="00A77B3E" w:rsidRDefault="00F534E4">
      <w:pPr>
        <w:spacing w:before="120" w:after="120"/>
        <w:ind w:left="793" w:hanging="227"/>
      </w:pPr>
      <w:r>
        <w:t>1) </w:t>
      </w:r>
      <w:r>
        <w:t>dochody bieżące w kwocie</w:t>
      </w:r>
      <w:r>
        <w:tab/>
      </w:r>
      <w:r>
        <w:tab/>
      </w:r>
      <w:r>
        <w:tab/>
        <w:t>64.196.265,30 zł,</w:t>
      </w:r>
    </w:p>
    <w:p w:rsidR="00A77B3E" w:rsidRDefault="00F534E4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20.678.479,51 zł,</w:t>
      </w:r>
    </w:p>
    <w:p w:rsidR="00A77B3E" w:rsidRDefault="00F534E4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F534E4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</w:t>
      </w:r>
      <w:r>
        <w:t>h ustawami w wysokości 2.783.171,15 zł, zgodnie z załącznikiem Nr 3 do uchwały,</w:t>
      </w:r>
    </w:p>
    <w:p w:rsidR="00A77B3E" w:rsidRDefault="00F534E4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</w:t>
      </w:r>
      <w:proofErr w:type="spellStart"/>
      <w:r>
        <w:t>pkt</w:t>
      </w:r>
      <w:proofErr w:type="spellEnd"/>
      <w:r>
        <w:t xml:space="preserve"> 2 i 3 </w:t>
      </w:r>
      <w:proofErr w:type="spellStart"/>
      <w:r>
        <w:t>ufp</w:t>
      </w:r>
      <w:proofErr w:type="spellEnd"/>
      <w:r>
        <w:t xml:space="preserve"> w kwocie 2.313.859,04 zł, zgodnie z załączni</w:t>
      </w:r>
      <w:r>
        <w:t>kiem Nr 1 do uchwały,</w:t>
      </w:r>
      <w:r>
        <w:t>”</w:t>
      </w:r>
    </w:p>
    <w:p w:rsidR="00A77B3E" w:rsidRDefault="00771E1B">
      <w:pPr>
        <w:keepLines/>
        <w:spacing w:before="120" w:after="120"/>
        <w:ind w:left="227" w:hanging="113"/>
      </w:pPr>
      <w:fldSimple w:instr="MERGEFIELD COMMONPART_OF_POINTS \* MERGEFORMAT">
        <w:r w:rsidR="00F534E4">
          <w:t>– </w:t>
        </w:r>
      </w:fldSimple>
      <w:r w:rsidR="00F534E4">
        <w:t>zgodnie z załącznikiem Nr 1 do uchwały.</w:t>
      </w:r>
    </w:p>
    <w:p w:rsidR="00A77B3E" w:rsidRDefault="00F534E4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F534E4">
      <w:pPr>
        <w:spacing w:before="120" w:after="120"/>
        <w:ind w:left="340" w:hanging="227"/>
      </w:pPr>
      <w:r>
        <w:t>3) </w:t>
      </w:r>
      <w:r>
        <w:t>§ 2 uchwały budżetowej otrzymuje b</w:t>
      </w:r>
      <w:r>
        <w:t>rzmienie:</w:t>
      </w:r>
    </w:p>
    <w:p w:rsidR="00A77B3E" w:rsidRDefault="00F534E4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2025 w łącznej kwocie 100.018.718,73 zł, z tego:</w:t>
      </w:r>
    </w:p>
    <w:p w:rsidR="00A77B3E" w:rsidRDefault="00F534E4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61.263.255,42 zł,</w:t>
      </w:r>
    </w:p>
    <w:p w:rsidR="00A77B3E" w:rsidRDefault="00F534E4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38.755.463,31 zł,</w:t>
      </w:r>
    </w:p>
    <w:p w:rsidR="00A77B3E" w:rsidRDefault="00F534E4">
      <w:pPr>
        <w:keepLines/>
        <w:spacing w:before="120" w:after="120"/>
        <w:ind w:left="453" w:firstLine="340"/>
      </w:pPr>
      <w:r>
        <w:t>2. </w:t>
      </w:r>
      <w:r>
        <w:t>Wydatki, o których mowa w ust.1 obejmują w </w:t>
      </w:r>
      <w:r>
        <w:t>szczególności:</w:t>
      </w:r>
    </w:p>
    <w:p w:rsidR="00A77B3E" w:rsidRDefault="00F534E4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2.783.171,15 zł, zgodnie z załącznikiem Nr 4 do uchwały,</w:t>
      </w:r>
    </w:p>
    <w:p w:rsidR="00A77B3E" w:rsidRDefault="00F534E4">
      <w:pPr>
        <w:spacing w:before="120" w:after="120"/>
        <w:ind w:left="793" w:hanging="227"/>
      </w:pPr>
      <w:r>
        <w:t>2) </w:t>
      </w:r>
      <w:r>
        <w:t xml:space="preserve">wydatki majątkowe w wysokości 38.755.463,31 zł, zgodnie z załącznikiem </w:t>
      </w:r>
      <w:r>
        <w:t>Nr 5 do uchwały,</w:t>
      </w:r>
    </w:p>
    <w:p w:rsidR="00A77B3E" w:rsidRDefault="00F534E4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</w:t>
      </w:r>
      <w:proofErr w:type="spellStart"/>
      <w:r>
        <w:t>pkt</w:t>
      </w:r>
      <w:proofErr w:type="spellEnd"/>
      <w:r>
        <w:t xml:space="preserve"> 2 i 3 </w:t>
      </w:r>
      <w:proofErr w:type="spellStart"/>
      <w:r>
        <w:t>ufp</w:t>
      </w:r>
      <w:proofErr w:type="spellEnd"/>
      <w:r>
        <w:t xml:space="preserve"> w części związanej z realizacją zadań </w:t>
      </w:r>
      <w:proofErr w:type="spellStart"/>
      <w:r>
        <w:t>jst</w:t>
      </w:r>
      <w:proofErr w:type="spellEnd"/>
      <w:r>
        <w:t xml:space="preserve"> w kwocie 2.922.536,00 zł, zgodnie z załącznikiem Nr 11 do uchwały”.</w:t>
      </w:r>
    </w:p>
    <w:p w:rsidR="00A77B3E" w:rsidRDefault="00771E1B">
      <w:pPr>
        <w:keepLines/>
        <w:spacing w:before="120" w:after="120"/>
        <w:ind w:left="227" w:hanging="113"/>
      </w:pPr>
      <w:fldSimple w:instr="MERGEFIELD COMMONPART_OF_POINTS \* MERGEFORMAT">
        <w:r w:rsidR="00F534E4">
          <w:t>– </w:t>
        </w:r>
      </w:fldSimple>
      <w:r w:rsidR="00F534E4">
        <w:t>zgodnie z załącznikiem Nr 2 do uchwały.</w:t>
      </w:r>
    </w:p>
    <w:p w:rsidR="00A77B3E" w:rsidRDefault="00F534E4">
      <w:pPr>
        <w:spacing w:before="120" w:after="120"/>
        <w:ind w:left="340" w:hanging="227"/>
      </w:pPr>
      <w:r>
        <w:t>4) </w:t>
      </w:r>
      <w:r>
        <w:t>załącznik Nr 2 do uchwały budżetowej otrzymuje brzmienie jak w załączniku nr 2 do niniejszej uchwały,</w:t>
      </w:r>
    </w:p>
    <w:p w:rsidR="00A77B3E" w:rsidRDefault="00F534E4">
      <w:pPr>
        <w:spacing w:before="120" w:after="120"/>
        <w:ind w:left="340" w:hanging="227"/>
      </w:pPr>
      <w:r>
        <w:t>5) </w:t>
      </w:r>
      <w:r>
        <w:t>załącznik Nr 5 do uchwały budżetowej otrzymuje brzmienie jak w załączniku nr 3 do nini</w:t>
      </w:r>
      <w:r>
        <w:t>ejszej uchwały,</w:t>
      </w:r>
    </w:p>
    <w:p w:rsidR="00A77B3E" w:rsidRDefault="00F534E4">
      <w:pPr>
        <w:spacing w:before="120" w:after="120"/>
        <w:ind w:left="340" w:hanging="227"/>
      </w:pPr>
      <w:r>
        <w:t>6) </w:t>
      </w:r>
      <w:r>
        <w:t>załącznik Nr 8 do uchwały budżetowej otrzymuje brzmienie jak w załączniku nr 4 do niniejszej uchwały,</w:t>
      </w:r>
    </w:p>
    <w:p w:rsidR="00A77B3E" w:rsidRDefault="00F534E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F534E4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F534E4">
      <w:pPr>
        <w:keepNext/>
        <w:keepLines/>
        <w:spacing w:before="120" w:after="120"/>
        <w:ind w:left="283" w:firstLine="227"/>
      </w:pPr>
      <w:r>
        <w:t> </w:t>
      </w:r>
    </w:p>
    <w:p w:rsidR="00A77B3E" w:rsidRDefault="00F534E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71E1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E1B" w:rsidRDefault="00771E1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1E1B" w:rsidRDefault="00F534E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Gminy </w:t>
            </w:r>
            <w:r>
              <w:rPr>
                <w:color w:val="000000"/>
                <w:szCs w:val="22"/>
              </w:rPr>
              <w:t>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F534E4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XVII/105/2025</w:t>
      </w:r>
      <w:r>
        <w:br/>
      </w:r>
      <w:r>
        <w:t>Rady Gminy Lipno</w:t>
      </w:r>
      <w:r>
        <w:br/>
      </w:r>
      <w:r>
        <w:t>z dnia 15 kwietnia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965"/>
        <w:gridCol w:w="754"/>
        <w:gridCol w:w="1636"/>
        <w:gridCol w:w="1975"/>
        <w:gridCol w:w="2378"/>
        <w:gridCol w:w="1716"/>
        <w:gridCol w:w="355"/>
        <w:gridCol w:w="1895"/>
        <w:gridCol w:w="671"/>
        <w:gridCol w:w="943"/>
        <w:gridCol w:w="601"/>
        <w:gridCol w:w="1412"/>
      </w:tblGrid>
      <w:tr w:rsidR="00771E1B">
        <w:trPr>
          <w:trHeight w:val="1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Załącznik nr 1 do </w:t>
            </w:r>
            <w:r>
              <w:rPr>
                <w:rFonts w:ascii="Arial" w:eastAsia="Arial" w:hAnsi="Arial" w:cs="Arial"/>
                <w:color w:val="000000"/>
                <w:sz w:val="8"/>
              </w:rPr>
              <w:t>Uchwały Rady Gminy Lipno Nr XVII/105/2025 z dnia 15.04.2025 r.</w:t>
            </w:r>
          </w:p>
        </w:tc>
      </w:tr>
      <w:tr w:rsidR="00771E1B">
        <w:trPr>
          <w:trHeight w:val="242"/>
        </w:trPr>
        <w:tc>
          <w:tcPr>
            <w:tcW w:w="987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2025 r.</w:t>
            </w:r>
          </w:p>
        </w:tc>
      </w:tr>
      <w:tr w:rsidR="00771E1B">
        <w:trPr>
          <w:trHeight w:val="162"/>
        </w:trPr>
        <w:tc>
          <w:tcPr>
            <w:tcW w:w="9870" w:type="dxa"/>
            <w:gridSpan w:val="1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Zał. Nr 1 do uchwały budżetowej na rok 2025</w:t>
            </w:r>
          </w:p>
        </w:tc>
      </w:tr>
      <w:tr w:rsidR="00771E1B">
        <w:trPr>
          <w:trHeight w:val="29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Plan po zmianach </w:t>
            </w:r>
            <w:r>
              <w:rPr>
                <w:rFonts w:ascii="Arial" w:eastAsia="Arial" w:hAnsi="Arial" w:cs="Arial"/>
                <w:color w:val="000000"/>
                <w:sz w:val="8"/>
              </w:rPr>
              <w:t>(5+6+7)</w:t>
            </w:r>
          </w:p>
        </w:tc>
      </w:tr>
      <w:tr w:rsidR="00771E1B">
        <w:trPr>
          <w:trHeight w:val="11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771E1B">
        <w:trPr>
          <w:trHeight w:val="140"/>
        </w:trPr>
        <w:tc>
          <w:tcPr>
            <w:tcW w:w="987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771E1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Administracja publiczna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213 151,39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54 777,26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267 928,65</w:t>
            </w:r>
          </w:p>
        </w:tc>
      </w:tr>
      <w:tr w:rsidR="00771E1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75023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Urzędy gmin (miast i miast na prawach powiatu)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79 300,39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54 777,26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134 077,65</w:t>
            </w:r>
          </w:p>
        </w:tc>
      </w:tr>
      <w:tr w:rsidR="00771E1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0970</w:t>
            </w: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różnych dochodów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1 213,00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54 777,26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55 990,26</w:t>
            </w:r>
          </w:p>
        </w:tc>
      </w:tr>
      <w:tr w:rsidR="00771E1B">
        <w:trPr>
          <w:trHeight w:val="32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50 480 789,40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777 000,00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51 257 789,40</w:t>
            </w:r>
          </w:p>
        </w:tc>
      </w:tr>
      <w:tr w:rsidR="00771E1B">
        <w:trPr>
          <w:trHeight w:val="32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75616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Wpływy z podatku rolnego, podatku leśnego, </w:t>
            </w:r>
            <w:r>
              <w:rPr>
                <w:rFonts w:ascii="Arial" w:eastAsia="Arial" w:hAnsi="Arial" w:cs="Arial"/>
                <w:color w:val="000000"/>
                <w:sz w:val="7"/>
              </w:rPr>
              <w:t>podatku od spadków i darowizn, podatku od czynności cywilno-prawnych oraz podatków i opłat lokalnych od osób fizycznych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6 985 826,00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432 000,00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7 417 826,00</w:t>
            </w:r>
          </w:p>
        </w:tc>
      </w:tr>
      <w:tr w:rsidR="00771E1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0360</w:t>
            </w: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podatku od spadków i darowizn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432 000,00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452 000,00</w:t>
            </w:r>
          </w:p>
        </w:tc>
      </w:tr>
      <w:tr w:rsidR="00771E1B">
        <w:trPr>
          <w:trHeight w:val="22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75618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innych opłat stanowiących dochody jednostek samorządu terytorialnego na podstawie ustaw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487 372,00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345 000,00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832 372,00</w:t>
            </w:r>
          </w:p>
        </w:tc>
      </w:tr>
      <w:tr w:rsidR="00771E1B">
        <w:trPr>
          <w:trHeight w:val="22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0490</w:t>
            </w: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282 072,00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345 000,00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627 072,00</w:t>
            </w:r>
          </w:p>
        </w:tc>
      </w:tr>
      <w:tr w:rsidR="00771E1B">
        <w:trPr>
          <w:trHeight w:val="162"/>
        </w:trPr>
        <w:tc>
          <w:tcPr>
            <w:tcW w:w="52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 razem: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63 364 488,04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831 777,26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64 196 265,30</w:t>
            </w:r>
          </w:p>
        </w:tc>
      </w:tr>
      <w:tr w:rsidR="00771E1B">
        <w:trPr>
          <w:trHeight w:val="316"/>
        </w:trPr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7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7"/>
              </w:rPr>
              <w:t xml:space="preserve"> 2 i 3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122 208,59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122 208,59</w:t>
            </w:r>
          </w:p>
        </w:tc>
      </w:tr>
      <w:tr w:rsidR="00771E1B">
        <w:trPr>
          <w:trHeight w:val="140"/>
        </w:trPr>
        <w:tc>
          <w:tcPr>
            <w:tcW w:w="987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771E1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010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Rolnictwo i łowiectwo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532 691,70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32 979,97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565 671,67</w:t>
            </w:r>
          </w:p>
        </w:tc>
      </w:tr>
      <w:tr w:rsidR="00771E1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01044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Infrastruktura </w:t>
            </w:r>
            <w:proofErr w:type="spellStart"/>
            <w:r>
              <w:rPr>
                <w:rFonts w:ascii="Arial" w:eastAsia="Arial" w:hAnsi="Arial" w:cs="Arial"/>
                <w:color w:val="000000"/>
                <w:sz w:val="7"/>
              </w:rPr>
              <w:t>sanitacyjna</w:t>
            </w:r>
            <w:proofErr w:type="spellEnd"/>
            <w:r>
              <w:rPr>
                <w:rFonts w:ascii="Arial" w:eastAsia="Arial" w:hAnsi="Arial" w:cs="Arial"/>
                <w:color w:val="000000"/>
                <w:sz w:val="7"/>
              </w:rPr>
              <w:t xml:space="preserve"> wsi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532 691,70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32 979,97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565 671,67</w:t>
            </w:r>
          </w:p>
        </w:tc>
      </w:tr>
      <w:tr w:rsidR="00771E1B">
        <w:trPr>
          <w:trHeight w:val="32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6290</w:t>
            </w: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Środki na dofinansowanie własnych inwestycji gmin, powiatów 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(związków gmin, </w:t>
            </w:r>
            <w:proofErr w:type="spellStart"/>
            <w:r>
              <w:rPr>
                <w:rFonts w:ascii="Arial" w:eastAsia="Arial" w:hAnsi="Arial" w:cs="Arial"/>
                <w:color w:val="000000"/>
                <w:sz w:val="7"/>
              </w:rPr>
              <w:t>zwiazków</w:t>
            </w:r>
            <w:proofErr w:type="spellEnd"/>
            <w:r>
              <w:rPr>
                <w:rFonts w:ascii="Arial" w:eastAsia="Arial" w:hAnsi="Arial" w:cs="Arial"/>
                <w:color w:val="000000"/>
                <w:sz w:val="7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532 691,70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32 979,97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565 671,67</w:t>
            </w:r>
          </w:p>
        </w:tc>
      </w:tr>
      <w:tr w:rsidR="00771E1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Rodzina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1 722 000,00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99 600,00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1 821 600,00</w:t>
            </w:r>
          </w:p>
        </w:tc>
      </w:tr>
      <w:tr w:rsidR="00771E1B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85516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System opieki nad dziećmi w wieku do lat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3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1 722 000,00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99 600,00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1 821 600,00</w:t>
            </w:r>
          </w:p>
        </w:tc>
      </w:tr>
      <w:tr w:rsidR="00771E1B">
        <w:trPr>
          <w:trHeight w:val="32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6330</w:t>
            </w: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99 600,00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99 600,00</w:t>
            </w:r>
          </w:p>
        </w:tc>
      </w:tr>
      <w:tr w:rsidR="00771E1B">
        <w:trPr>
          <w:trHeight w:val="162"/>
        </w:trPr>
        <w:tc>
          <w:tcPr>
            <w:tcW w:w="52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 razem: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20 545 899,54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132 579,97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20 678 479,51</w:t>
            </w:r>
          </w:p>
        </w:tc>
      </w:tr>
      <w:tr w:rsidR="00771E1B">
        <w:trPr>
          <w:trHeight w:val="316"/>
        </w:trPr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7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7"/>
              </w:rPr>
              <w:t xml:space="preserve"> 2 i 3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2 191 650,45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2 191 650,45</w:t>
            </w:r>
          </w:p>
        </w:tc>
      </w:tr>
      <w:tr w:rsidR="00771E1B">
        <w:trPr>
          <w:trHeight w:val="162"/>
        </w:trPr>
        <w:tc>
          <w:tcPr>
            <w:tcW w:w="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Strona 1 z</w:t>
            </w:r>
            <w:r>
              <w:rPr>
                <w:rFonts w:ascii="Arial" w:eastAsia="Arial" w:hAnsi="Arial" w:cs="Arial"/>
                <w:color w:val="000000"/>
                <w:sz w:val="8"/>
              </w:rPr>
              <w:t xml:space="preserve"> 2</w:t>
            </w:r>
          </w:p>
        </w:tc>
      </w:tr>
      <w:tr w:rsidR="00771E1B">
        <w:trPr>
          <w:trHeight w:val="162"/>
        </w:trPr>
        <w:tc>
          <w:tcPr>
            <w:tcW w:w="52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83 910 387,58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964 357,23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84 874 744,81</w:t>
            </w:r>
          </w:p>
        </w:tc>
      </w:tr>
      <w:tr w:rsidR="00771E1B">
        <w:trPr>
          <w:trHeight w:val="316"/>
        </w:trPr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7"/>
              </w:rPr>
              <w:t>pkt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2 i 3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2 313 859,04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2 313 859,04</w:t>
            </w:r>
          </w:p>
        </w:tc>
      </w:tr>
      <w:tr w:rsidR="00771E1B">
        <w:trPr>
          <w:trHeight w:val="198"/>
        </w:trPr>
        <w:tc>
          <w:tcPr>
            <w:tcW w:w="2476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do wykorzystania fakultatywnego)</w:t>
            </w: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</w:tbl>
    <w:p w:rsidR="00771E1B" w:rsidRDefault="00F534E4">
      <w:r>
        <w:br w:type="page"/>
      </w:r>
    </w:p>
    <w:p w:rsidR="00771E1B" w:rsidRDefault="00771E1B">
      <w:pPr>
        <w:sectPr w:rsidR="00771E1B">
          <w:footerReference w:type="default" r:id="rId7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771E1B" w:rsidRDefault="00F534E4">
      <w:pPr>
        <w:spacing w:before="280" w:after="280" w:line="360" w:lineRule="auto"/>
        <w:ind w:left="4535"/>
        <w:jc w:val="left"/>
      </w:pPr>
      <w:r>
        <w:lastRenderedPageBreak/>
        <w:t>Załącznik Nr 2 do uchwały Nr XVII/105/2025</w:t>
      </w:r>
      <w:r>
        <w:br/>
        <w:t>Rady Gminy Lipno</w:t>
      </w:r>
      <w:r>
        <w:br/>
      </w:r>
      <w:r>
        <w:t>z dnia 15 kwietnia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608"/>
        <w:gridCol w:w="512"/>
        <w:gridCol w:w="378"/>
        <w:gridCol w:w="1551"/>
        <w:gridCol w:w="378"/>
        <w:gridCol w:w="375"/>
        <w:gridCol w:w="899"/>
        <w:gridCol w:w="798"/>
        <w:gridCol w:w="798"/>
        <w:gridCol w:w="823"/>
        <w:gridCol w:w="798"/>
        <w:gridCol w:w="756"/>
        <w:gridCol w:w="756"/>
        <w:gridCol w:w="740"/>
        <w:gridCol w:w="637"/>
        <w:gridCol w:w="756"/>
        <w:gridCol w:w="858"/>
        <w:gridCol w:w="798"/>
        <w:gridCol w:w="475"/>
        <w:gridCol w:w="369"/>
        <w:gridCol w:w="654"/>
        <w:gridCol w:w="724"/>
      </w:tblGrid>
      <w:tr w:rsidR="00771E1B">
        <w:trPr>
          <w:trHeight w:val="124"/>
        </w:trPr>
        <w:tc>
          <w:tcPr>
            <w:tcW w:w="986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2 do Uchwały Rady Gminy Lipno Nr XVII/105/2025 z dnia 15.04.2025</w:t>
            </w:r>
            <w:r>
              <w:rPr>
                <w:rFonts w:ascii="Tahoma" w:eastAsia="Tahoma" w:hAnsi="Tahoma" w:cs="Tahoma"/>
                <w:color w:val="000000"/>
                <w:sz w:val="8"/>
              </w:rPr>
              <w:t xml:space="preserve"> r.</w:t>
            </w:r>
          </w:p>
        </w:tc>
      </w:tr>
      <w:tr w:rsidR="00771E1B">
        <w:trPr>
          <w:trHeight w:val="160"/>
        </w:trPr>
        <w:tc>
          <w:tcPr>
            <w:tcW w:w="986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2025 r.</w:t>
            </w:r>
          </w:p>
        </w:tc>
      </w:tr>
      <w:tr w:rsidR="00771E1B">
        <w:trPr>
          <w:trHeight w:val="146"/>
        </w:trPr>
        <w:tc>
          <w:tcPr>
            <w:tcW w:w="9862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2025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77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7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zadania bieżące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akcji i udziałów</w:t>
            </w:r>
          </w:p>
        </w:tc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771E1B">
        <w:trPr>
          <w:trHeight w:val="502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związane z </w:t>
            </w:r>
            <w:r>
              <w:rPr>
                <w:rFonts w:ascii="Arial" w:eastAsia="Arial" w:hAnsi="Arial" w:cs="Arial"/>
                <w:color w:val="000000"/>
                <w:sz w:val="5"/>
              </w:rPr>
              <w:t>realizacją ich statutowych zadań;</w:t>
            </w: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3,</w:t>
            </w:r>
          </w:p>
        </w:tc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771E1B">
        <w:trPr>
          <w:trHeight w:val="116"/>
        </w:trPr>
        <w:tc>
          <w:tcPr>
            <w:tcW w:w="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Rolnictwo i łowiectwo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4 273 458,29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396 827,10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3 876 631,19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3 876 631,19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199 000,00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179 000,00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179 000,00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4 452 458,29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396 827,10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366 827,10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366 827,10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4 055 631,19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4 055 631,19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01008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Melioracje wodne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2830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na finansowanie lub dofinansowanie zadań zleconych do realizacji pozostałym jednostkom niezaliczanym do sektora finansów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publicznych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20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01043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wodociągowa wsi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1 409 919,29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1 458 919,29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1 362 992,19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1 362 992,19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1 313 992,19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1 362 992,19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1 362 992,19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1 362 992,19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01044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Infrastruktura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sanitacyjna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wsi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2 644 239,00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2 562 639,00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2 562 639,00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2 774 239,00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2 692 639,00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2 692 639,00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2 562 639,00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2 562 639,00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2 562 639,00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2 692 639,00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2 692 639,00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2 692 639,00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13 927 425,62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3 460 206,00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663 614,00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10 467 219,62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10 467 219,62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14 269 838,62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3 802 619,00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3 139 005,00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3 139 005,00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663 614,00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10 467 219,62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10 467 219,62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60017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wewnętrzne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612 413,00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612 413,00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612 413,00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612 413,00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17 413,00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17 413,00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17 413,00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17 413,00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160"/>
        </w:trPr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77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7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771E1B">
        <w:trPr>
          <w:trHeight w:val="502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3,</w:t>
            </w:r>
          </w:p>
        </w:tc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771E1B">
        <w:trPr>
          <w:trHeight w:val="116"/>
        </w:trPr>
        <w:tc>
          <w:tcPr>
            <w:tcW w:w="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Kary i odszkodowania wypłacane na rzecz osób fizycznych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Administracja publiczna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9 483 459,96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8 706 159,96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8 178 279,96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6 325 327,00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1 852 952,96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426 800,00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101 080,00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777 300,00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9 486 046,96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8 708 746,96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8 180 866,96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6 325 327,00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1 855 539,96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426 800,00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101 080,00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777 300,00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</w:t>
            </w:r>
            <w:r>
              <w:rPr>
                <w:rFonts w:ascii="Arial" w:eastAsia="Arial" w:hAnsi="Arial" w:cs="Arial"/>
                <w:color w:val="000000"/>
                <w:sz w:val="5"/>
              </w:rPr>
              <w:t>0 000,00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75023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gmin (miast i miast na prawach powiatu)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7 410 967,80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6 673 667,80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6 509 717,80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5 383 300,00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1 126 417,80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62 870,00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101 080,00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7 413 554,80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6 676 254,80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6 512 304,80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5 383 300,00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1 129 004,80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62 870,00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101 080,00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podatki na rzecz budżetów jednostek samorządu terytorialnego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Bezpieczeństwo publiczne i ochrona przeciwpożarowa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817 729,65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596 402,15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476 402,15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448 572,15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221 327,50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221 327,50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847 729,65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596 402,15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476 402,15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448 572,15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251 327,50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251 327,50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75404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Komendy wojewódzkie Policji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6170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jednostek na państwowy fundusz celowy na finansowanie lub dofinansowanie zadań inwestycyjnych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49 277 449,00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33 672 949,00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26 909 112,00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20 232 043,68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6 677 068,32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5 580 000,00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925 681,00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15 604 500,00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15 604 500,00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49 282 449,00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33 672 949,00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26 909 112,00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20 232 043,68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6 677 068,32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5 580 000,00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925 681,00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15 609 500,00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15 609 5</w:t>
            </w:r>
            <w:r>
              <w:rPr>
                <w:rFonts w:ascii="Arial" w:eastAsia="Arial" w:hAnsi="Arial" w:cs="Arial"/>
                <w:color w:val="000000"/>
                <w:sz w:val="5"/>
              </w:rPr>
              <w:t>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35 538 555,00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19 971 055,00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17 030 961,00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14 598 006,00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2 432 955,00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15 567 500,00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15 567 500,00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35 543 555,00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19 971 055,00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17 030 961,00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14 598 006,00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2 432 955,00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15 572 500,00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15 572 500,00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857 500,00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857 500,00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857 500,00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862 500,00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862 500,00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862 500,00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5 531 307,20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3 709 307,20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1 626 810,40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1 155 179,20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471 631,20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2 082 496,80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5 630 907,20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3 709 307,20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1 626 810,40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1 155 179,20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471 631,20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2 082 496,80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1 921 600,00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1 921 600,00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85516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System opieki nad dziećmi w wieku do lat 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2 577 624,20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755 624,20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753 824,20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568 068,20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185 756,00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2 677 224,20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755 624,20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753 824,20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568 068,20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185 756,00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1 921 600,00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1 921 600,00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160"/>
        </w:trPr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77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7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771E1B">
        <w:trPr>
          <w:trHeight w:val="502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3,</w:t>
            </w:r>
          </w:p>
        </w:tc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771E1B">
        <w:trPr>
          <w:trHeight w:val="116"/>
        </w:trPr>
        <w:tc>
          <w:tcPr>
            <w:tcW w:w="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199 600,00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199 600,00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199 600,00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3 951 977,74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1 648 537,74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1 577 537,74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1 497 266,74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2 303 440,00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2 303 440,00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295 100,00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4 246 977,74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1 648 537,74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1 577 537,74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1 497 266,74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2 598 440,00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2 598 440,00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90005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powietrza atmosferycznego i klimatu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175 271,00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135 271,00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135 271,00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195 271,00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135 271,00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135 271,00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6230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na finansowanie lub dofinansowanie kosztów realizacji inwestycji i zakupów inwestycyjnych jednostek nie zaliczanych do s</w:t>
            </w:r>
            <w:r>
              <w:rPr>
                <w:rFonts w:ascii="Arial" w:eastAsia="Arial" w:hAnsi="Arial" w:cs="Arial"/>
                <w:color w:val="000000"/>
                <w:sz w:val="5"/>
              </w:rPr>
              <w:t>ektora finansów publicznych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270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90015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Oświetlenie ulic, placów i dróg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3 370 440,00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1 107 000,00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1 107 000,00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1 107 000,00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2 263 440,00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2 263 440,00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275 100,00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3 645 440,00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1 107 000,00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1 107 000,00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1 107 000,00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2 538 440,00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2 538 440,00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4580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odsetki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1 135 600,00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1 135 600,00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1 135 600,00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1 410 600,00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1 410 600,00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1 410 600,00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2 507 877,47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2 137 252,47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744 921,47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127 950,00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616 971,47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1 370 331,00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370 625,00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370 625,00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2 523 634,70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2 153 009,70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760 678,70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127 950,00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632 728,70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1 370 331,00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370 625,00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370 625,00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1 596 734,19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1 278 609,19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513 239,19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122 700,00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390 539,19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765 370,00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1 612 491,42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1 294 366,42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528 996,42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122 700,00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406 296,42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765 370,00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139 639,19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139 639,19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139 639,19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139 639,19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15 757,23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155 396,42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155 396,42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155 396,42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155 396,42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160"/>
        </w:trPr>
        <w:tc>
          <w:tcPr>
            <w:tcW w:w="1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771E1B" w:rsidRDefault="00771E1B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77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67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7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771E1B">
        <w:trPr>
          <w:trHeight w:val="502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3,</w:t>
            </w:r>
          </w:p>
        </w:tc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771E1B">
        <w:trPr>
          <w:trHeight w:val="116"/>
        </w:trPr>
        <w:tc>
          <w:tcPr>
            <w:tcW w:w="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7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2 467 216,36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779 216,36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398 216,36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51 740,00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346 476,36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2 462 216,36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779 216,36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398 216,36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51 740,00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346 476,36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1 947 280,00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48 740,00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1 942 280,00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48 740,00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1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1 683 000,00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210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99 054 361,50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60 902 498,19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46 884 398,64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29 228 409,98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17 655 988,66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8 083 945,00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4 034 918,55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359 236,00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38 151 863,31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38 111 863,31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2 459 300,00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210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-27 687,00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-22 687,00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-22 687,00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-22 687,00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-5 000,00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210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992 044,23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383 444,23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363 444,23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363 444,23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608 600,00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608 600,00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771E1B">
        <w:trPr>
          <w:trHeight w:val="94"/>
        </w:trPr>
        <w:tc>
          <w:tcPr>
            <w:tcW w:w="210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100 018 718,73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61 263 255,42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47 225 155,87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29 228 409,98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17 996 745,89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8 103 945,00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4 034 918,55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359 236,00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38 755 463,31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38 715 463,31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2 459 300,00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771E1B" w:rsidRDefault="00F534E4">
      <w:r>
        <w:br w:type="page"/>
      </w:r>
    </w:p>
    <w:p w:rsidR="00771E1B" w:rsidRDefault="00771E1B">
      <w:pPr>
        <w:sectPr w:rsidR="00771E1B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771E1B" w:rsidRDefault="00F534E4">
      <w:pPr>
        <w:spacing w:before="280" w:after="280" w:line="360" w:lineRule="auto"/>
        <w:ind w:left="4535"/>
        <w:jc w:val="left"/>
      </w:pPr>
      <w:r>
        <w:lastRenderedPageBreak/>
        <w:t>Załącznik Nr 3 do uchwały Nr XVII/105/2025</w:t>
      </w:r>
      <w:r>
        <w:br/>
        <w:t>Rady Gminy Lipno</w:t>
      </w:r>
      <w:r>
        <w:br/>
      </w:r>
      <w:r>
        <w:t>z dnia 15 kwietnia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668"/>
        <w:gridCol w:w="661"/>
        <w:gridCol w:w="5444"/>
        <w:gridCol w:w="1441"/>
        <w:gridCol w:w="1409"/>
        <w:gridCol w:w="1528"/>
      </w:tblGrid>
      <w:tr w:rsidR="00771E1B">
        <w:trPr>
          <w:trHeight w:val="2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3 do Uchwały Rady Gminy Lipno Nr XVII/105/2025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z dnia 15.04.2025 r.</w:t>
            </w:r>
          </w:p>
        </w:tc>
      </w:tr>
      <w:tr w:rsidR="00771E1B">
        <w:trPr>
          <w:trHeight w:val="312"/>
        </w:trPr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Plan wydatków majątkowych Gminy Lipno  na rok 2025</w:t>
            </w:r>
          </w:p>
        </w:tc>
      </w:tr>
      <w:tr w:rsidR="00771E1B">
        <w:trPr>
          <w:trHeight w:val="220"/>
        </w:trPr>
        <w:tc>
          <w:tcPr>
            <w:tcW w:w="9866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2025</w:t>
            </w:r>
          </w:p>
        </w:tc>
      </w:tr>
      <w:tr w:rsidR="00771E1B">
        <w:trPr>
          <w:trHeight w:val="256"/>
        </w:trPr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Dział</w:t>
            </w: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Rozdział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Paragraf</w:t>
            </w:r>
          </w:p>
        </w:tc>
        <w:tc>
          <w:tcPr>
            <w:tcW w:w="46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771E1B">
        <w:trPr>
          <w:trHeight w:val="312"/>
        </w:trPr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4 055 631,19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4 055 631,19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1 362 992,19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1 362 992,19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Łanowej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Jesionowej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Działkowej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Hubach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studni głębinowej na SUW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Maryszewicach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 584/22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dachu na SUW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Maryszewicach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Borówkowej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Leszczyńskiej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sieci i przyłączy wodociągowych oraz wymiana hydrantów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p.poż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149 992,19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149 992,19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wodociągowej dla miejscowości Wyciążkowo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2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Infrastruktura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sanitacyjna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2 692 639,00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2 692 639,00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8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kanalizacji sanitarnej na ul. Kolejowej, na ul. Krętej i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ul. Usługowej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przepompowni ścieków </w:t>
            </w:r>
            <w:r>
              <w:rPr>
                <w:rFonts w:ascii="Arial" w:eastAsia="Arial" w:hAnsi="Arial" w:cs="Arial"/>
                <w:color w:val="000000"/>
                <w:sz w:val="10"/>
              </w:rPr>
              <w:t>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kanalizacji sanitarnej dla miejscowości Lipno, Wilkowice i Mórkowo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10 467 219,62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7 034 908,00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3 432 311,62</w:t>
            </w:r>
          </w:p>
        </w:tc>
      </w:tr>
      <w:tr w:rsidR="00771E1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801 057,00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801 057,00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5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chodnika w ciągu drogi powiatowej nr 4769P na ul. Powstańców Wlkp. w Lipnie (pomiędzy ul. Rowerową a ul. Biegową) - pomoc rzeczowa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Drogi publiczne </w:t>
            </w:r>
            <w:r>
              <w:rPr>
                <w:rFonts w:ascii="Arial" w:eastAsia="Arial" w:hAnsi="Arial" w:cs="Arial"/>
                <w:color w:val="000000"/>
                <w:sz w:val="10"/>
              </w:rPr>
              <w:t>gminne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9 666 162,62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6 233 851,00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od nr 6a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kierunku posesji Targowisko 17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- działka nr 388/1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z os. Gronowego w Gronówku do drogi wojewódzkiej DW309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drogi gminnej z Targowiska do Lipna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8 332 311,62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771E1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kanalizacji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deszczowej w ul. Klonowej i ul. Modrzewiowej w m. Wilkowice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Spółdzilcza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od nr 40 w kierunku przejazdu kolejowego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Klonowa i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Modrzewiowa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Usługowej, ul. Przemysłowej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kanalizacji deszczowej w ul. Maksymiliana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Jackowskiego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Okrężnej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Juranda i ul. Jagiełły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Cicha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Różana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Targowisku od nr 9A i 9B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Osiedlach Owocowym i Leśna Podkowa w Gronówku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820 820,00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820 820,00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540 820,00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540 820,00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31/3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195/2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działek nr 183/4, nr 183/5 i nr 183/7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84/2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dzialek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nr 57/41 oraz 57/43 położonych w miejscowości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2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piecy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c.o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>. w mieszkaniach komunalnych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Mórkowo 39 w zakresie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adaptacji poddasza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777 300,00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Gmina Lipno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cyberbezpiecznym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Gmina Lipno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cyberbezpiecznym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166 998,10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100 641,16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6010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Samorządowym Funduszu Poręczeń Kredytowych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251 327,50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251 327,50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75404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wojewódzkie Policji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6170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Wpłaty jednostek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państwowy fundusz celowy na finansowanie lub dofinansowanie zadań inwestycyjnych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221 327,50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lastRenderedPageBreak/>
              <w:t>758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771E1B">
        <w:trPr>
          <w:trHeight w:val="292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15 609 500,00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899 500,00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14 710 000,00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15 572 500,00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862 500,00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14 710 000,00</w:t>
            </w:r>
          </w:p>
        </w:tc>
      </w:tr>
      <w:tr w:rsidR="00771E1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</w:tr>
      <w:tr w:rsidR="00771E1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771E1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strefy wyciszenia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Rozbiórka budynku przy Zespole Szkolno-Przedszkolnym w Goniembicach (pustostan)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wielofunkcyjnego, bieżni prostej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skoku w dal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Ocieplenie ściany budynku w Zespole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Szkolno-Przedszkolym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Utwardzenie terenu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przy przedszkolu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Szpitale ogólne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1 921 600,00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1 821 600,00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1 921 600,00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1 821 600,00</w:t>
            </w: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Utworzenie Aktywnego Placu Zabaw w Gminnym Żłobku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99 600,00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99 600,00</w:t>
            </w: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2 598 440,00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1 470 600,00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1 127 840,00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60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jednostek nie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2 538 440,00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1 410 600,00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11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ulicznego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Wierzbowym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Hlonda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Mórkowo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D-J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Maksymiliana Jackowskiego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66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Szkolnej 48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C-F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Polnej 62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ul. Spacerowej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ul.Przemysłowej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>, ul. Usługowej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Mórkowie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Osiedlach Gronowym, Owocowym, Leśna Podkowa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 ul. Jagiełły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Nowej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Szybowników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Klonówcu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Okrężnej 18c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Różanej 23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boiska sportowego - płyta duża, modernizacja oświetlenia boiska </w:t>
            </w:r>
            <w:r>
              <w:rPr>
                <w:rFonts w:ascii="Arial" w:eastAsia="Arial" w:hAnsi="Arial" w:cs="Arial"/>
                <w:color w:val="000000"/>
                <w:sz w:val="10"/>
              </w:rPr>
              <w:t>sportowego - płyta mała w Wilkowicach (dokumentacja)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skrzyżowaniu ul. Polnej z ul. Kolejową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Biegowej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Spółdzielczej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40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przyłącza energetycznego do 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budynków w Zespole Szkolno-Przedszkolnym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Goniemboicach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370 625,00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370 625,00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318 125,00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318 125,00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zaplecza kuchennego w świetlicy wiejskiej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 świetlicy wiejskiej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kuchni w świetlicy wiejskiej w Radomicku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kuchni w sali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energochłonnego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w obiektach użyteczności publicznej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Biblioteki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filii bibliotecznej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Ochrona zabytków i opieka nad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zabytkami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1 683 000,00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1 245 000,00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438 000,00</w:t>
            </w:r>
          </w:p>
        </w:tc>
      </w:tr>
      <w:tr w:rsidR="00771E1B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1 683 000,00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1 245 000,00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771E1B">
        <w:trPr>
          <w:trHeight w:val="3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parku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placu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zabaw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boiska sportowego przy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umocnienia skarp przy gminnym stawie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Mókowie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układu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pompowo-hydroforowego i systemu nawadniania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wiaty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ogrodzenia terenu sportowo-rekreacyjnego w Wilkowicach (plac zabaw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przy szkole)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3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477 000,00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771E1B">
        <w:trPr>
          <w:trHeight w:val="458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771E1B">
        <w:trPr>
          <w:trHeight w:val="256"/>
        </w:trPr>
        <w:tc>
          <w:tcPr>
            <w:tcW w:w="6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38 755 463,31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16 554 768,63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771E1B" w:rsidRDefault="00F534E4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22 200 694,68</w:t>
            </w:r>
          </w:p>
        </w:tc>
      </w:tr>
    </w:tbl>
    <w:p w:rsidR="00771E1B" w:rsidRDefault="00F534E4">
      <w:r>
        <w:br w:type="page"/>
      </w:r>
    </w:p>
    <w:p w:rsidR="00771E1B" w:rsidRDefault="00771E1B">
      <w:pPr>
        <w:sectPr w:rsidR="00771E1B">
          <w:footerReference w:type="default" r:id="rId9"/>
          <w:endnotePr>
            <w:numFmt w:val="decimal"/>
          </w:endnotePr>
          <w:pgSz w:w="11906" w:h="16838"/>
          <w:pgMar w:top="850" w:right="227" w:bottom="893" w:left="227" w:header="708" w:footer="708" w:gutter="0"/>
          <w:cols w:space="708"/>
          <w:docGrid w:linePitch="360"/>
        </w:sectPr>
      </w:pPr>
    </w:p>
    <w:p w:rsidR="00771E1B" w:rsidRDefault="00F534E4">
      <w:pPr>
        <w:spacing w:before="280" w:after="280" w:line="360" w:lineRule="auto"/>
        <w:ind w:left="4535"/>
        <w:jc w:val="left"/>
      </w:pPr>
      <w:r>
        <w:lastRenderedPageBreak/>
        <w:t>Załącznik Nr 4 do uchwały Nr XVII/105/2025</w:t>
      </w:r>
      <w:r>
        <w:br/>
        <w:t>Rady Gminy Lipno</w:t>
      </w:r>
      <w:r>
        <w:br/>
      </w:r>
      <w:r>
        <w:t>z dnia 15 kwietnia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749"/>
        <w:gridCol w:w="624"/>
        <w:gridCol w:w="4457"/>
        <w:gridCol w:w="1300"/>
        <w:gridCol w:w="1289"/>
        <w:gridCol w:w="1220"/>
        <w:gridCol w:w="1300"/>
      </w:tblGrid>
      <w:tr w:rsidR="00771E1B">
        <w:trPr>
          <w:trHeight w:val="2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3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Załącznik nr 4 do Uchwały Rady Gminy Lipno Nr XVII/105/2025 z dnia 15.04.2025 r.</w:t>
            </w:r>
          </w:p>
        </w:tc>
      </w:tr>
      <w:tr w:rsidR="00771E1B">
        <w:trPr>
          <w:trHeight w:val="10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216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 xml:space="preserve">Zestawienie planowanych kwot dotacji udzielanych z budżetu Gminy Lipno </w:t>
            </w: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w roku 2025</w:t>
            </w:r>
          </w:p>
        </w:tc>
      </w:tr>
      <w:tr w:rsidR="00771E1B">
        <w:trPr>
          <w:trHeight w:val="182"/>
        </w:trPr>
        <w:tc>
          <w:tcPr>
            <w:tcW w:w="986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8"/>
              </w:rPr>
            </w:pPr>
            <w:r>
              <w:rPr>
                <w:rFonts w:ascii="Arial CE" w:eastAsia="Arial CE" w:hAnsi="Arial CE" w:cs="Arial CE"/>
                <w:color w:val="000000"/>
                <w:sz w:val="8"/>
              </w:rPr>
              <w:t>Zał. Nr 8 do uchwały budżetowej na rok 2025</w:t>
            </w:r>
          </w:p>
        </w:tc>
      </w:tr>
      <w:tr w:rsidR="00771E1B">
        <w:trPr>
          <w:trHeight w:val="182"/>
        </w:trPr>
        <w:tc>
          <w:tcPr>
            <w:tcW w:w="3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Rozdział</w:t>
            </w: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8"/>
              </w:rPr>
              <w:t>Paragraf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Treść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3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Kwota dotacji w zł</w:t>
            </w:r>
          </w:p>
        </w:tc>
      </w:tr>
      <w:tr w:rsidR="00771E1B">
        <w:trPr>
          <w:trHeight w:val="190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RAZEM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podmiotowa</w:t>
            </w:r>
          </w:p>
        </w:tc>
        <w:tc>
          <w:tcPr>
            <w:tcW w:w="10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przedmiotowa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celowa</w:t>
            </w:r>
          </w:p>
        </w:tc>
      </w:tr>
      <w:tr w:rsidR="00771E1B">
        <w:trPr>
          <w:trHeight w:val="190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0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</w:tr>
      <w:tr w:rsidR="00771E1B">
        <w:trPr>
          <w:trHeight w:val="798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I.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Dotacje dla jednostek sektora finansów publicznych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2 859 002,00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1 357 331,00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1 501 671,00</w:t>
            </w:r>
          </w:p>
        </w:tc>
      </w:tr>
      <w:tr w:rsidR="00771E1B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Transport i łączność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1 404 671,00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1 404 671,00</w:t>
            </w:r>
          </w:p>
        </w:tc>
      </w:tr>
      <w:tr w:rsidR="00771E1B">
        <w:trPr>
          <w:trHeight w:val="26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proofErr w:type="spellStart"/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Loklany</w:t>
            </w:r>
            <w:proofErr w:type="spellEnd"/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 transport zbiorowy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</w:tr>
      <w:tr w:rsidR="00771E1B">
        <w:trPr>
          <w:trHeight w:val="9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Miasta Leszna na dofinansowanie przewozu osób na trasie Leszno - Wilkowice linią komunikacyjną nr 4, Leszno - Gronówko linią komunikacyjną nr 8 i nr 16 oraz Leszno-Żakowo- Górka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10"/>
              </w:rPr>
              <w:t>Duchowna-Radomicko-Lipno-Mórkowo-Leszno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linią komunikacyjną nr 17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563 614,00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wojewódzkie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20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60014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powiatowe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841 057,00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841 057,00</w:t>
            </w:r>
          </w:p>
        </w:tc>
      </w:tr>
      <w:tr w:rsidR="00771E1B">
        <w:trPr>
          <w:trHeight w:val="53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2710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Remont chodnika w ciągu drogi powiatowej nr 4757P i 4766P - Górka Duchowna w kierunku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10"/>
              </w:rPr>
              <w:t>Żakowaj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- pomoc finansowa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100 000,00</w:t>
            </w:r>
          </w:p>
        </w:tc>
      </w:tr>
      <w:tr w:rsidR="00771E1B">
        <w:trPr>
          <w:trHeight w:val="76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6300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741 057,00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741 057,00</w:t>
            </w:r>
          </w:p>
        </w:tc>
      </w:tr>
      <w:tr w:rsidR="00771E1B">
        <w:trPr>
          <w:trHeight w:val="56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6300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Starostwa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Powiatowego w Lesznie  na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10"/>
              </w:rPr>
              <w:t>realziację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zadania pn.: Przebudowa chodnika w Górce Duchownej - pomoc finansowa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Dotacje celowe z budżetu na finansowanie lub dofinansowanie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kosztów realizacji inwestycji i zakupów inwestycyjnych innych jednostek sektora finansów publicznych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</w:tr>
      <w:tr w:rsidR="00771E1B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Ośrodki wsparcia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26 000,00</w:t>
            </w:r>
          </w:p>
        </w:tc>
      </w:tr>
      <w:tr w:rsidR="00771E1B">
        <w:trPr>
          <w:trHeight w:val="5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Miasta Leszna na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udzielenie schronienia osobom bezdomnym z terenu Gminy Lipno w Schronisku dla Osób Bezdomnych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26 000,00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85278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Usuwanie skutków klęsk żywiołowych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</w:tr>
      <w:tr w:rsidR="00771E1B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90013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Schroniska dla zwierząt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71 000,00</w:t>
            </w:r>
          </w:p>
        </w:tc>
      </w:tr>
      <w:tr w:rsidR="00771E1B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Miasta Leszna na utrzymanie Schroniska dla Zwierząt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71 000,00</w:t>
            </w:r>
          </w:p>
        </w:tc>
      </w:tr>
      <w:tr w:rsidR="00771E1B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Kultura i ochrona dziedzictwa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nardowego</w:t>
            </w:r>
            <w:proofErr w:type="spellEnd"/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1 357 331,00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1 357 331,00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771E1B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92109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Domy i ośrodki kultury, świetlice i kluby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765 370,00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765 370,00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2480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Gminny Ośrodek Kultury w Lipnie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765 370,00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765 370,00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771E1B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92116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Biblioteki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591 961,00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591 961,00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2480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Gminna Biblioteka Publiczna w Lipnie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591 961,00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591 961,00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832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II. Dotacje dla jednostek spoza sektora finansów publicznych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6 187 327,50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5 601 000,00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586 327,50</w:t>
            </w:r>
          </w:p>
        </w:tc>
      </w:tr>
      <w:tr w:rsidR="00771E1B">
        <w:trPr>
          <w:trHeight w:val="28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Rolnictwo i łowiectwo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</w:tr>
      <w:tr w:rsidR="00771E1B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Melioracje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wodne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30 000,00</w:t>
            </w:r>
          </w:p>
        </w:tc>
      </w:tr>
      <w:tr w:rsidR="00771E1B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Spółek Wodnych na bieżące utrzymanie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30 000,00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Spółek Wodnych na finansowanie lub dofinansowanie kosztów realizacji inwestycji i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lastRenderedPageBreak/>
              <w:t>zakupów inwestycyjnych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lastRenderedPageBreak/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771E1B">
        <w:trPr>
          <w:trHeight w:val="40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lastRenderedPageBreak/>
              <w:t>754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Bezpieczeństwo publiczne i ochrona przeciwpożarowa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Komendy powiatowej Państwowej Straży Pożarnej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Państwowej Straży Pożarnej w Lesznie na finansowanie lub dofinansowanie kosztów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realizacji inwestycji i zakupów inwestycyjnych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771E1B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75412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Ochotnicze Straże Pożarne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131 327,50</w:t>
            </w:r>
          </w:p>
        </w:tc>
      </w:tr>
      <w:tr w:rsidR="00771E1B">
        <w:trPr>
          <w:trHeight w:val="58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2820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OSP na terenie Gminy Lipno należących do Krajowego Systemu Ratownictwa na zakup wyposażenia zapewniającego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gotowość bojową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771E1B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6230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na zakup nowego lekkiego samochodu ratowniczo-gaśniczego  dla Ochotniczej Straży Pożarnej w Lipnie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91 327,50</w:t>
            </w:r>
          </w:p>
        </w:tc>
      </w:tr>
      <w:tr w:rsidR="00771E1B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5 580 000,00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5 580 000,00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771E1B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80101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Szkoły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Podstawowe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rPr>
          <w:trHeight w:val="71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2540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niepublicznej jednostki systemu oświaty - niepubliczna Szkoła Podstawowa w Górce Duchownej oraz niepubliczna Szkoła Podstawowa "Odkrywcy" w Górce Duchownej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1 980 000,00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niepubliczna Szkoła Podstawowa w Górce Duchownej oraz niepubliczna Szkoła Podstawowa "Odkrywcy" w Górce Duchownej - nagrody dla nauczycieli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3 600 000,00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3 600 000,00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rPr>
          <w:trHeight w:val="53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2540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niepublicznej jednostki systemu oświaty - niepubliczne przedszkole w Wilkowicach i Górce Duchownej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74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2590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podmiotowa z budżetu dla publicznej jednostki systemu oświaty prowadzonej przez osobę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prawną inną niż jednostka samorządu terytorialnego lub przez osobę fizyczną - publiczne przedszkole w Wilkowicach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2 020 000,00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2 020 000,00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niepublicznej jednostki systemu oświaty - niepubliczne przedszkole w Wilkowicach i Górce Duchownej - nagrody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dla nauczycieli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Gimnazjum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niepubliczne gimnazjum w Górce Duchownej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80153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Zapewnienie uczniom prawa do bezpłatnego dostępu do podręczników, materiałów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 edukacyjnych lub materiałów ćwiczeniowych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niepubliczna Szkoła Podstawowa w Górce Duchownej oraz niepubliczna Szkoła Podstawowa "Odkrywcy" w Górce Duchownej - zakup podręczników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85149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na dofinansowanie leczenia niepłodności metodą zapłodnienia pozaustrojowego dla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3 500,00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FF0000"/>
                <w:sz w:val="10"/>
              </w:rPr>
            </w:pPr>
            <w:r>
              <w:rPr>
                <w:rFonts w:ascii="Arial CE" w:eastAsia="Arial CE" w:hAnsi="Arial CE" w:cs="Arial CE"/>
                <w:color w:val="FF0000"/>
                <w:sz w:val="10"/>
              </w:rPr>
              <w:t xml:space="preserve">Dotacja celowa z zakresu finansowania kosztów opieki </w:t>
            </w:r>
            <w:proofErr w:type="spellStart"/>
            <w:r>
              <w:rPr>
                <w:rFonts w:ascii="Arial CE" w:eastAsia="Arial CE" w:hAnsi="Arial CE" w:cs="Arial CE"/>
                <w:color w:val="FF0000"/>
                <w:sz w:val="10"/>
              </w:rPr>
              <w:t>paliatywno-hospiscyjnej</w:t>
            </w:r>
            <w:proofErr w:type="spellEnd"/>
            <w:r>
              <w:rPr>
                <w:rFonts w:ascii="Arial CE" w:eastAsia="Arial CE" w:hAnsi="Arial CE" w:cs="Arial CE"/>
                <w:color w:val="FF0000"/>
                <w:sz w:val="10"/>
              </w:rPr>
              <w:t xml:space="preserve"> nad nieuleczalnie chorymi mieszkańcami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47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celowa w zakresie prowadzenia profilaktyki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zdrowotnej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3 500,00</w:t>
            </w:r>
          </w:p>
        </w:tc>
      </w:tr>
      <w:tr w:rsidR="00771E1B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38 500,00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17 500,00</w:t>
            </w:r>
          </w:p>
        </w:tc>
      </w:tr>
      <w:tr w:rsidR="00771E1B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85232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Centrum integracji społecznej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celowa w zakresie opieki społecznej dla mieszkańców Gminy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17 500,00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17 500,00</w:t>
            </w:r>
          </w:p>
        </w:tc>
      </w:tr>
      <w:tr w:rsidR="00771E1B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pomocy społecznej dla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17 500,00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17 500,00</w:t>
            </w:r>
          </w:p>
        </w:tc>
      </w:tr>
      <w:tr w:rsidR="00771E1B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60 000,00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Utrzymanie zieleni w miastach i gminach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771E1B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771E1B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90005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powietrza atmosferycznego i klimatu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60 000,00</w:t>
            </w:r>
          </w:p>
        </w:tc>
      </w:tr>
      <w:tr w:rsidR="00771E1B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6230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mieszkańców Gminy Lipno na dofinansowanie zmiany systemu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ogrzewania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60 000,00</w:t>
            </w:r>
          </w:p>
        </w:tc>
      </w:tr>
      <w:tr w:rsidR="00771E1B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Kultura i ochrona dziedzictwa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nardowego</w:t>
            </w:r>
            <w:proofErr w:type="spellEnd"/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63 000,00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63 000,00</w:t>
            </w:r>
          </w:p>
        </w:tc>
      </w:tr>
      <w:tr w:rsidR="00771E1B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zabytków i opieka nad zabytkami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50 000,00</w:t>
            </w:r>
          </w:p>
        </w:tc>
      </w:tr>
      <w:tr w:rsidR="00771E1B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6570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50 000,00</w:t>
            </w:r>
          </w:p>
        </w:tc>
      </w:tr>
      <w:tr w:rsidR="00771E1B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13 000,00</w:t>
            </w:r>
          </w:p>
        </w:tc>
      </w:tr>
      <w:tr w:rsidR="00771E1B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z zakresu upowszechniania kultury na terenie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13 000,00</w:t>
            </w:r>
          </w:p>
        </w:tc>
      </w:tr>
      <w:tr w:rsidR="00771E1B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fizyczna i sport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</w:tr>
      <w:tr w:rsidR="00771E1B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92605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Zadania w zakresie kultury fizycznej i sportu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281 000,00</w:t>
            </w:r>
          </w:p>
        </w:tc>
      </w:tr>
      <w:tr w:rsidR="00771E1B">
        <w:trPr>
          <w:trHeight w:val="3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upowszechnianie kultury fizycznej i sportu wśród dzieci i młodzieży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771E1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281 000,00</w:t>
            </w:r>
          </w:p>
        </w:tc>
      </w:tr>
      <w:tr w:rsidR="00771E1B">
        <w:trPr>
          <w:trHeight w:val="28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771E1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771E1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left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Razem dotacje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9 046 329,50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6 958 331,00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771E1B" w:rsidRDefault="00F534E4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2 087 998,50</w:t>
            </w:r>
          </w:p>
        </w:tc>
      </w:tr>
    </w:tbl>
    <w:p w:rsidR="00771E1B" w:rsidRDefault="00F534E4">
      <w:pPr>
        <w:sectPr w:rsidR="00771E1B">
          <w:footerReference w:type="default" r:id="rId10"/>
          <w:endnotePr>
            <w:numFmt w:val="decimal"/>
          </w:endnotePr>
          <w:pgSz w:w="11906" w:h="16838"/>
          <w:pgMar w:top="907" w:right="374" w:bottom="0" w:left="317" w:header="708" w:footer="708" w:gutter="0"/>
          <w:cols w:space="708"/>
          <w:docGrid w:linePitch="360"/>
        </w:sectPr>
      </w:pPr>
      <w:r>
        <w:br w:type="page"/>
      </w:r>
    </w:p>
    <w:p w:rsidR="00771E1B" w:rsidRDefault="00771E1B">
      <w:pPr>
        <w:rPr>
          <w:szCs w:val="20"/>
        </w:rPr>
      </w:pPr>
    </w:p>
    <w:p w:rsidR="00771E1B" w:rsidRDefault="00F534E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 – Plan dochodów Gminy Lipno na rok 2025 wprowadza się następujące zmiany: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Dochody budżetu Gminy Lipno na rok 2025 zostają zwiększone </w:t>
      </w:r>
      <w:r>
        <w:rPr>
          <w:color w:val="000000"/>
          <w:szCs w:val="20"/>
          <w:u w:color="000000"/>
        </w:rPr>
        <w:t>o kwotę 964 357,23 zł do kwoty 84 874 744,81 zł, w tym: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●dochody</w:t>
      </w:r>
      <w:proofErr w:type="spellEnd"/>
      <w:r>
        <w:rPr>
          <w:color w:val="000000"/>
          <w:szCs w:val="20"/>
          <w:u w:color="000000"/>
        </w:rPr>
        <w:t xml:space="preserve"> bieżące ulegają zwiększeniu o kwotę 831 777,26 zł do kwoty 64 196 265,30 zł,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●dochody</w:t>
      </w:r>
      <w:proofErr w:type="spellEnd"/>
      <w:r>
        <w:rPr>
          <w:color w:val="000000"/>
          <w:szCs w:val="20"/>
          <w:u w:color="000000"/>
        </w:rPr>
        <w:t xml:space="preserve"> majątkowe ulegają zwiększeniu o kwotę 132 579,97 zł do kwoty 20 678 479,51 zł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Dokonuje się następujących </w:t>
      </w:r>
      <w:r>
        <w:rPr>
          <w:b/>
          <w:color w:val="000000"/>
          <w:szCs w:val="20"/>
          <w:u w:color="000000"/>
        </w:rPr>
        <w:t>zwiększeń po stronie dochodów bieżących: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„Administracja publiczna” w rozdziale „Urzędy gmin (miast i miast na prawach powiatu)” w ramach paragrafu „Wpływy z różnych dochodów” zwiększa się dochody o 54 777,26 zł do kwoty 55 990,26 zł (dochody z ty</w:t>
      </w:r>
      <w:r>
        <w:rPr>
          <w:color w:val="000000"/>
          <w:szCs w:val="20"/>
          <w:u w:color="000000"/>
        </w:rPr>
        <w:t>tułu odszkodowania za błędy projektowe z polisy ubezpieczeniowej Projektanta hali sportowej przy Szkole Podstawowej w Wilkowicach);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„Dochody od osób prawnych, od osób fizycznych i od innych jednostek nieposiadających osobowości prawnej oraz wydat</w:t>
      </w:r>
      <w:r>
        <w:rPr>
          <w:color w:val="000000"/>
          <w:szCs w:val="20"/>
          <w:u w:color="000000"/>
        </w:rPr>
        <w:t>ki związane z ich poborem” w rozdziale „Wpływy z podatku rolnego, podatku leśnego, podatku od spadków i darowizn, podatku od czynności cywilno-prawnych oraz podatków i opłat lokalnych od osób fizycznych” w ramach paragrafu „Wpływy z podatku od spadków i da</w:t>
      </w:r>
      <w:r>
        <w:rPr>
          <w:color w:val="000000"/>
          <w:szCs w:val="20"/>
          <w:u w:color="000000"/>
        </w:rPr>
        <w:t>rowizn” zwiększa się dochody o 432 000,00 zł do kwoty 452 000,00 zł (dostosowanie przyjętych wartości planowych do wykonanych dochodów na dzień 10 kwietnia 2025 r.);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„Dochody od osób prawnych, od osób fizycznych i od innych jednostek nieposiadają</w:t>
      </w:r>
      <w:r>
        <w:rPr>
          <w:color w:val="000000"/>
          <w:szCs w:val="20"/>
          <w:u w:color="000000"/>
        </w:rPr>
        <w:t>cych osobowości prawnej oraz wydatki związane z ich poborem” w rozdziale „Wpływy z innych opłat stanowiących dochody jednostek samorządu terytorialnego na podstawie ustaw” w ramach paragrafu „Wpływy z innych lokalnych opłat pobieranych przez jednostki samo</w:t>
      </w:r>
      <w:r>
        <w:rPr>
          <w:color w:val="000000"/>
          <w:szCs w:val="20"/>
          <w:u w:color="000000"/>
        </w:rPr>
        <w:t xml:space="preserve">rządu terytorialnego na podstawie odrębnych ustaw” zwiększa się dochody o 345 000,00 zł do kwoty 627 072,00 zł (dochody z tytułu opłaty </w:t>
      </w:r>
      <w:proofErr w:type="spellStart"/>
      <w:r>
        <w:rPr>
          <w:color w:val="000000"/>
          <w:szCs w:val="20"/>
          <w:u w:color="000000"/>
        </w:rPr>
        <w:t>adiacenckiej</w:t>
      </w:r>
      <w:proofErr w:type="spellEnd"/>
      <w:r>
        <w:rPr>
          <w:color w:val="000000"/>
          <w:szCs w:val="20"/>
          <w:u w:color="000000"/>
        </w:rPr>
        <w:t>);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majątkowych: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„Rolnictwo i łowiectwo” </w:t>
      </w:r>
      <w:r>
        <w:rPr>
          <w:color w:val="000000"/>
          <w:szCs w:val="20"/>
          <w:u w:color="000000"/>
        </w:rPr>
        <w:t xml:space="preserve">w rozdziale „Infrastruktura </w:t>
      </w:r>
      <w:proofErr w:type="spellStart"/>
      <w:r>
        <w:rPr>
          <w:color w:val="000000"/>
          <w:szCs w:val="20"/>
          <w:u w:color="000000"/>
        </w:rPr>
        <w:t>sanitacyjna</w:t>
      </w:r>
      <w:proofErr w:type="spellEnd"/>
      <w:r>
        <w:rPr>
          <w:color w:val="000000"/>
          <w:szCs w:val="20"/>
          <w:u w:color="000000"/>
        </w:rPr>
        <w:t xml:space="preserve"> wsi” w ramach paragrafu „Środki na dofinansowanie własnych inwestycji gmin, powiatów (związków gmin, związków powiatowo-gminnych, związków powiatów), samorządów województw, pozyskane z innych źródeł” zwiększa się doc</w:t>
      </w:r>
      <w:r>
        <w:rPr>
          <w:color w:val="000000"/>
          <w:szCs w:val="20"/>
          <w:u w:color="000000"/>
        </w:rPr>
        <w:t>hody o 32 979,97 zł do kwoty 565 671,67 zł (dochody stanowiące wkład w ramach inicjatywy lokalnej mieszkańców na wykonanie zadania inwestycyjnego pn.:” Budowa sieci kanalizacji sanitarnej na ul. Towarowej w Lipnie”);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„Rodzina” w rozdziale „System</w:t>
      </w:r>
      <w:r>
        <w:rPr>
          <w:color w:val="000000"/>
          <w:szCs w:val="20"/>
          <w:u w:color="000000"/>
        </w:rPr>
        <w:t xml:space="preserve"> opieki nad dziećmi w wieku do lat 3” w ramach paragrafu „Dotacja celowa otrzymana z budżetu państwa na realizację inwestycji i zakupów inwestycyjnych własnych gmin (związków gmin, związków powiatowo-gminnych)” wprowadza się dochody w kwocie 99 600,00 zł (</w:t>
      </w:r>
      <w:r>
        <w:rPr>
          <w:color w:val="000000"/>
          <w:szCs w:val="20"/>
          <w:u w:color="000000"/>
        </w:rPr>
        <w:t>dochody stanowiące dofinansowanie w ramach Resortowego programu „Aktywne Place Zabaw” 2025 na realizację zadania inwestycyjnego pn.: „Utworzenie Aktywnego Placu Zabaw w Gminnym Żłobku w Wilkowicach”);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</w:t>
      </w:r>
      <w:r>
        <w:rPr>
          <w:color w:val="000000"/>
          <w:szCs w:val="20"/>
          <w:u w:color="000000"/>
        </w:rPr>
        <w:t>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771E1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B" w:rsidRDefault="00F534E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B" w:rsidRDefault="00F534E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B" w:rsidRDefault="00F534E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B" w:rsidRDefault="00F534E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E1B" w:rsidRDefault="00F534E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83 910 387,58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964 357,23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84 874 744,81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63 364 488,04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831 777,26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64 196 265,30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213 151,39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54 777,26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267 928,65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Dochody od osób </w:t>
            </w:r>
            <w:r>
              <w:rPr>
                <w:sz w:val="14"/>
                <w:szCs w:val="20"/>
              </w:rPr>
              <w:t>prawnych, od osób fizycznych i od innych jednostek nieposiadających osobowości prawnej oraz wydatki związane z ich poborem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50 480 789,40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777 000,00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51 257 789,40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20 545 899,54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132 579,97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20 678 479,51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532 691,70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32 979,97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565 671,67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1 722 000,00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99 600,00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1 821 600,00</w:t>
            </w:r>
          </w:p>
        </w:tc>
      </w:tr>
    </w:tbl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2 do uchwały budżetowej – Plan wydatków Gminy Lipno na rok 2025 wprowadza się następujące zmiany: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 xml:space="preserve">Wydatki budżetu Gminy Lipno na rok 2025 zostają </w:t>
      </w:r>
      <w:r>
        <w:rPr>
          <w:color w:val="000000"/>
          <w:szCs w:val="20"/>
          <w:u w:color="000000"/>
        </w:rPr>
        <w:t>zwiększone o kwotę 964 357,23 zł do kwoty 100 018 718,73 zł, w tym: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●wydatki</w:t>
      </w:r>
      <w:proofErr w:type="spellEnd"/>
      <w:r>
        <w:rPr>
          <w:color w:val="000000"/>
          <w:szCs w:val="20"/>
          <w:u w:color="000000"/>
        </w:rPr>
        <w:t xml:space="preserve"> bieżące ulegają zwiększeniu o kwotę 360 757,23 zł do kwoty 61 263 255,42 zł,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●wydatki</w:t>
      </w:r>
      <w:proofErr w:type="spellEnd"/>
      <w:r>
        <w:rPr>
          <w:color w:val="000000"/>
          <w:szCs w:val="20"/>
          <w:u w:color="000000"/>
        </w:rPr>
        <w:t xml:space="preserve"> majątkowe ulegają zwiększeniu o kwotę 603 600,00 zł do kwoty 38 755 463,31 zł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</w:t>
      </w:r>
      <w:r>
        <w:rPr>
          <w:b/>
          <w:color w:val="000000"/>
          <w:szCs w:val="20"/>
          <w:u w:color="000000"/>
        </w:rPr>
        <w:t>stępujących zwiększeń po stronie wydatków bieżących: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„Rolnictwo i łowiectwo” w rozdziale „Melioracje wodne” w ramach paragrafu „Dotacja celowa z budżetu na finansowanie lub dofinansowanie zadań zleconych do realizacji pozostałym jednostkom nie za</w:t>
      </w:r>
      <w:r>
        <w:rPr>
          <w:color w:val="000000"/>
          <w:szCs w:val="20"/>
          <w:u w:color="000000"/>
        </w:rPr>
        <w:t>liczanym do sektora finansów publicznych” zwiększa się wydatki o 20 000,00 zł do kwoty 30 000,00 zł (wydatki z przeznaczeniem na bieżącą realizację zadań, a w szczególności na dotację dla Spółek Wodnych działających na terenie Gminy Lipno);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„Tran</w:t>
      </w:r>
      <w:r>
        <w:rPr>
          <w:color w:val="000000"/>
          <w:szCs w:val="20"/>
          <w:u w:color="000000"/>
        </w:rPr>
        <w:t>sport i łączność” w rozdziale „Drogi wewnętrzne” w ramach paragrafu „Kary i odszkodowania wypłacane na rzecz osób fizycznych” zwiększa się wydatki o 345 000,00 zł do kwoty 595 000,00 zł (wydatki z przeznaczeniem na bieżącą realizację zadań, a w szczególnoś</w:t>
      </w:r>
      <w:r>
        <w:rPr>
          <w:color w:val="000000"/>
          <w:szCs w:val="20"/>
          <w:u w:color="000000"/>
        </w:rPr>
        <w:t>ci na przeniesienie na rzecz Gminy Lipno praw własności dróg);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„Administracja publiczna” w rozdziale „Urzędy gmin (miast i miast na prawach powiatu)” w ramach paragrafu „Pozostałe podatki na rzecz budżetów jednostek samorządu terytorialnego” wpro</w:t>
      </w:r>
      <w:r>
        <w:rPr>
          <w:color w:val="000000"/>
          <w:szCs w:val="20"/>
          <w:u w:color="000000"/>
        </w:rPr>
        <w:t>wadza się wydatki w kwocie 2 587,00 zł (wydatki z przeznaczeniem na bieżącą realizację zadań);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„Gospodarka komunalna i ochrona środowiska” w rozdziale „Oświetlenie ulic, placów i dróg” w ramach paragrafu „Pozostałe odsetki” wprowadza się wydatki </w:t>
      </w:r>
      <w:r>
        <w:rPr>
          <w:color w:val="000000"/>
          <w:szCs w:val="20"/>
          <w:u w:color="000000"/>
        </w:rPr>
        <w:t>w kwocie 100,00 zł (wydatki z przeznaczeniem na bieżącą realizację zadań);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i ochrona dziedzictwa narodowego” w rozdziale „Domy i ośrodki kultury, świetlice i kluby” w ramach paragrafu „Zakup materiałów i wyposażenia” zwiększa się wydatki</w:t>
      </w:r>
      <w:r>
        <w:rPr>
          <w:color w:val="000000"/>
          <w:szCs w:val="20"/>
          <w:u w:color="000000"/>
        </w:rPr>
        <w:t xml:space="preserve"> o 15 757,23 zł do kwoty 155 396,42 zł (wydatki z przeznaczeniem na bieżącą realizację zadań);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bieżących: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„Rolnictwo i łowiectwo” w rozdziale „Melioracje wodne” w ramach paragrafu „Zakup </w:t>
      </w:r>
      <w:r>
        <w:rPr>
          <w:color w:val="000000"/>
          <w:szCs w:val="20"/>
          <w:u w:color="000000"/>
        </w:rPr>
        <w:t>usług pozostałych” zmniejsza się wydatki o 20 000,00 zł do kwoty 115 000,00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„Transport i łączność” w rozdziale „Drogi wewnętrzne” w ramach paragrafu „Różne opłaty i składki” zmniejsza się wydatki o 2 587,00 zł do kwoty 17 413,00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</w:t>
      </w:r>
      <w:r>
        <w:rPr>
          <w:color w:val="000000"/>
          <w:szCs w:val="20"/>
          <w:u w:color="000000"/>
        </w:rPr>
        <w:t xml:space="preserve"> „Gospodarka komunalna i ochrona środowiska” w rozdziale „Oświetlenie ulic, placów i dróg” w ramach paragrafu „Zakup materiałów i wyposażenia” zmniejsza się wydatki o 100,00 zł do kwoty 2 400,00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Dokonuje się następujących zwiększeń po stronie wydatków </w:t>
      </w:r>
      <w:r>
        <w:rPr>
          <w:b/>
          <w:color w:val="000000"/>
          <w:szCs w:val="20"/>
          <w:u w:color="000000"/>
        </w:rPr>
        <w:t>majątkowych: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„Rolnictwo i łowiectwo” w rozdziale „Infrastruktura wodociągowa wsi” w ramach paragrafu „Wydatki inwestycyjne jednostek budżetowych” (dotyczy zadania Modernizacja sieci i przyłączy wodociągowych oraz wymiana hydrantów </w:t>
      </w:r>
      <w:proofErr w:type="spellStart"/>
      <w:r>
        <w:rPr>
          <w:color w:val="000000"/>
          <w:szCs w:val="20"/>
          <w:u w:color="000000"/>
        </w:rPr>
        <w:t>p.poż</w:t>
      </w:r>
      <w:proofErr w:type="spellEnd"/>
      <w:r>
        <w:rPr>
          <w:color w:val="000000"/>
          <w:szCs w:val="20"/>
          <w:u w:color="000000"/>
        </w:rPr>
        <w:t xml:space="preserve"> na tereni</w:t>
      </w:r>
      <w:r>
        <w:rPr>
          <w:color w:val="000000"/>
          <w:szCs w:val="20"/>
          <w:u w:color="000000"/>
        </w:rPr>
        <w:t>e Gminy Lipno) zwiększa się wydatki o 49 000,00 zł do kwoty 1 362 992,19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„Rolnictwo i łowiectwo” w rozdziale „Infrastruktura </w:t>
      </w:r>
      <w:proofErr w:type="spellStart"/>
      <w:r>
        <w:rPr>
          <w:color w:val="000000"/>
          <w:szCs w:val="20"/>
          <w:u w:color="000000"/>
        </w:rPr>
        <w:t>sanitacyjna</w:t>
      </w:r>
      <w:proofErr w:type="spellEnd"/>
      <w:r>
        <w:rPr>
          <w:color w:val="000000"/>
          <w:szCs w:val="20"/>
          <w:u w:color="000000"/>
        </w:rPr>
        <w:t xml:space="preserve"> wsi” w ramach paragrafu „Wydatki inwestycyjne jednostek budżetowych” zwiększa się wydatki o 130 000,00 zł</w:t>
      </w:r>
      <w:r>
        <w:rPr>
          <w:color w:val="000000"/>
          <w:szCs w:val="20"/>
          <w:u w:color="000000"/>
        </w:rPr>
        <w:t xml:space="preserve"> do kwoty 2 692 639,00 zł, w tym: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„Budowa sieci kanalizacji sanitarnej na ul. Towarowej w Lipnie” zwiększa się wydatki o 115 000,00 zł do kwoty 400 000,00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„Budowa sieci kanalizacji sanitarnej przy ul. Jesiennej 27 w </w:t>
      </w:r>
      <w:r>
        <w:rPr>
          <w:color w:val="000000"/>
          <w:szCs w:val="20"/>
          <w:u w:color="000000"/>
        </w:rPr>
        <w:t>Lipnie” zwiększa się wydatki o 15 000,00 zł do kwoty 60 000,00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„Bezpieczeństwo publiczne i ochrona przeciwpożarowa” w rozdziale „Komendy wojewódzkie Policji” w ramach paragrafu „Wpłaty jednostek na państwowy fundusz celowy na finansowanie lub</w:t>
      </w:r>
      <w:r>
        <w:rPr>
          <w:color w:val="000000"/>
          <w:szCs w:val="20"/>
          <w:u w:color="000000"/>
        </w:rPr>
        <w:t xml:space="preserve"> dofinansowanie zadań inwestycyjnych” (dotyczy zadania Wypłaty jednostek na państwowy fundusz celowy na finansowanie lub dofinansowanie zadań inwestycyjnych) wprowadza się wydatki w kwocie 30 000,00 zł (zakup samochodu osobowego typu SUV w wersji oznakowan</w:t>
      </w:r>
      <w:r>
        <w:rPr>
          <w:color w:val="000000"/>
          <w:szCs w:val="20"/>
          <w:u w:color="000000"/>
        </w:rPr>
        <w:t>ej z przeznaczeniem dla policjantów realizujących zadania na terenie powiatu leszczyńskiego);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lastRenderedPageBreak/>
        <w:t>●w</w:t>
      </w:r>
      <w:proofErr w:type="spellEnd"/>
      <w:r>
        <w:rPr>
          <w:color w:val="000000"/>
          <w:szCs w:val="20"/>
          <w:u w:color="000000"/>
        </w:rPr>
        <w:t xml:space="preserve"> dziale „Oświata i wychowanie” w rozdziale „Szkoły podstawowe” w ramach paragrafu „Wydatki inwestycyjne jednostek budżetowych” (dotyczy zadania Budowa boiska wi</w:t>
      </w:r>
      <w:r>
        <w:rPr>
          <w:color w:val="000000"/>
          <w:szCs w:val="20"/>
          <w:u w:color="000000"/>
        </w:rPr>
        <w:t>elofunkcyjnego, bieżni prostej i skoku w dal przy Zespole Szkolno-Przedszkolnym w Wilkowicach) zwiększa się wydatki o 5 000,00 zł do kwoty 862 500,00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„Rodzina” w rozdziale „System opieki nad dziećmi w wieku do lat 3” w ramach paragrafu „Wydat</w:t>
      </w:r>
      <w:r>
        <w:rPr>
          <w:color w:val="000000"/>
          <w:szCs w:val="20"/>
          <w:u w:color="000000"/>
        </w:rPr>
        <w:t>ki inwestycyjne jednostek budżetowych” (dotyczy zadania Utworzenie Aktywnego Placu Zabaw w Gminnym Żłobku w Wilkowicach) zwiększa się wydatki o 99 600,00 zł do kwoty 1 921 600,00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„Gospodarka komunalna i ochrona środowiska” w rozdziale „Ochron</w:t>
      </w:r>
      <w:r>
        <w:rPr>
          <w:color w:val="000000"/>
          <w:szCs w:val="20"/>
          <w:u w:color="000000"/>
        </w:rPr>
        <w:t>a powietrza atmosferycznego i klimatu” w ramach paragrafu „Dotacja celowa z budżetu na finansowanie lub dofinansowanie kosztów realizacji inwestycji i zakupów inwestycyjnych jednostek nie zaliczanych do sektora finansów publicznych” (dotyczy zadania Dotacj</w:t>
      </w:r>
      <w:r>
        <w:rPr>
          <w:color w:val="000000"/>
          <w:szCs w:val="20"/>
          <w:u w:color="000000"/>
        </w:rPr>
        <w:t>a celowa z budżetu na finansowanie lub dofinansowanie kosztów realizacji inwestycji i zakupów inwestycyjnych jednostek nie zaliczanych do sektora finansów publicznych) zwiększa się wydatki o 20 000,00 zł do kwoty 60 000,00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„Gospodarka komunal</w:t>
      </w:r>
      <w:r>
        <w:rPr>
          <w:color w:val="000000"/>
          <w:szCs w:val="20"/>
          <w:u w:color="000000"/>
        </w:rPr>
        <w:t>na i ochrona środowiska” w rozdziale „Oświetlenie ulic, placów i dróg” w ramach paragrafu „Wydatki inwestycyjne jednostek budżetowych” zwiększa się wydatki o 275 000,00 zł do kwoty 1 410 600,00 zł, w tym: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„Budowa oświetlenia ulicznego na </w:t>
      </w:r>
      <w:r>
        <w:rPr>
          <w:color w:val="000000"/>
          <w:szCs w:val="20"/>
          <w:u w:color="000000"/>
        </w:rPr>
        <w:t>ul. Spółdzielczej w Lipnie” wprowadza się wydatki w kwocie 100 000,00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„Budowa oświetlenia ulicznego na ul. Towarowej w Lipnie” wprowadza się wydatki w kwocie 60 000,00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„Modernizacja przyłącza energetycznego do bu</w:t>
      </w:r>
      <w:r>
        <w:rPr>
          <w:color w:val="000000"/>
          <w:szCs w:val="20"/>
          <w:u w:color="000000"/>
        </w:rPr>
        <w:t>dynków w Zespole Szkolno-Przedszkolnym w Goniembicach” wprowadza się wydatki w kwocie 115 000,00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majątkowych: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fizyczna” w rozdziale „Obiekty sportowe” w ramach paragrafu „Wyda</w:t>
      </w:r>
      <w:r>
        <w:rPr>
          <w:color w:val="000000"/>
          <w:szCs w:val="20"/>
          <w:u w:color="000000"/>
        </w:rPr>
        <w:t>tki inwestycyjne jednostek budżetowych” (dotyczy zadania Modernizacja kompleksu sportowego "Moje Boisko-ORLIK 2012" w Lipnie) zmniejsza się wydatki o 5 000,00 zł do kwoty 1 683 000,00 zł;</w:t>
      </w:r>
    </w:p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771E1B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99 054 361,50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964 357,23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100 018 718,73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60 902 498,19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360 757,23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61 263 255,42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3 460 206,00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342 413,00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3 802 619,00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8 706 159,96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2 587,00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8 708 746,96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i ochrona dziedzictwa narodowego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2 137 252,47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15 757,23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2 153 009,70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38 151 863,31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603 600,00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38 755 463,31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3 876 631,19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179 000,00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4 055 631,19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Bezpieczeństwo </w:t>
            </w:r>
            <w:r>
              <w:rPr>
                <w:sz w:val="14"/>
                <w:szCs w:val="20"/>
              </w:rPr>
              <w:t>publiczne i ochrona przeciwpożarowa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221 327,50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251 327,50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15 604 500,00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15 609 500,00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1 822 000,00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99 600,00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1 921 600,00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2 303 440,00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295 000,00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2 598 440,00</w:t>
            </w:r>
          </w:p>
        </w:tc>
      </w:tr>
      <w:tr w:rsidR="00771E1B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1 688 000,00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71E1B" w:rsidRDefault="00F534E4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1 683 000,00</w:t>
            </w:r>
          </w:p>
        </w:tc>
      </w:tr>
    </w:tbl>
    <w:p w:rsidR="00771E1B" w:rsidRDefault="00F534E4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Załącznik Nr 5 do uchwały budżetowej – Plan wydatków majątkowych Gminy Lipno na rok 2025 </w:t>
      </w:r>
      <w:r>
        <w:rPr>
          <w:color w:val="000000"/>
          <w:szCs w:val="20"/>
          <w:u w:color="000000"/>
        </w:rPr>
        <w:t>– dokonuje się zmian zgodnie z załącznikiem nr 3 do niniejszej uchwały.</w:t>
      </w:r>
    </w:p>
    <w:p w:rsidR="00771E1B" w:rsidRDefault="00F534E4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IV. Załącznik Nr 8 do uchwały budżetowej – Zestawienie planowanych kwot dotacji udzielonych z budżetu Gminy Lipno w roku 2025  - </w:t>
      </w:r>
      <w:r>
        <w:rPr>
          <w:color w:val="000000"/>
          <w:szCs w:val="20"/>
          <w:u w:color="000000"/>
        </w:rPr>
        <w:t>otrzymuje brzmienie jak załącznik nr 4 do niniejszej uchwały.</w:t>
      </w:r>
    </w:p>
    <w:p w:rsidR="00771E1B" w:rsidRDefault="00F534E4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p w:rsidR="00771E1B" w:rsidRDefault="00771E1B">
      <w:pPr>
        <w:keepNext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771E1B">
        <w:tc>
          <w:tcPr>
            <w:tcW w:w="2500" w:type="pct"/>
            <w:tcBorders>
              <w:right w:val="nil"/>
            </w:tcBorders>
          </w:tcPr>
          <w:p w:rsidR="00771E1B" w:rsidRDefault="00771E1B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771E1B" w:rsidRDefault="00771E1B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F534E4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F534E4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771E1B" w:rsidRDefault="00F534E4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771E1B" w:rsidRDefault="00771E1B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F534E4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F534E4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F534E4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F534E4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771E1B" w:rsidRDefault="00771E1B">
      <w:pPr>
        <w:keepNext/>
        <w:rPr>
          <w:color w:val="000000"/>
          <w:szCs w:val="20"/>
          <w:u w:color="000000"/>
        </w:rPr>
      </w:pPr>
    </w:p>
    <w:sectPr w:rsidR="00771E1B" w:rsidSect="00771E1B">
      <w:footerReference w:type="default" r:id="rId11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4E4" w:rsidRDefault="00F534E4" w:rsidP="00771E1B">
      <w:r>
        <w:separator/>
      </w:r>
    </w:p>
  </w:endnote>
  <w:endnote w:type="continuationSeparator" w:id="0">
    <w:p w:rsidR="00F534E4" w:rsidRDefault="00F534E4" w:rsidP="0077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71E1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771E1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51505">
            <w:rPr>
              <w:rFonts w:ascii="Arial" w:eastAsia="Arial" w:hAnsi="Arial" w:cs="Arial"/>
              <w:sz w:val="18"/>
            </w:rPr>
            <w:fldChar w:fldCharType="separate"/>
          </w:r>
          <w:r w:rsidR="00D51505">
            <w:rPr>
              <w:rFonts w:ascii="Arial" w:eastAsia="Arial" w:hAnsi="Arial" w:cs="Arial"/>
              <w:noProof/>
              <w:sz w:val="18"/>
            </w:rPr>
            <w:t>1</w:t>
          </w:r>
          <w:r w:rsidR="00771E1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771E1B" w:rsidRDefault="00771E1B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771E1B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771E1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51505">
            <w:rPr>
              <w:rFonts w:ascii="Arial" w:eastAsia="Arial" w:hAnsi="Arial" w:cs="Arial"/>
              <w:sz w:val="18"/>
            </w:rPr>
            <w:fldChar w:fldCharType="separate"/>
          </w:r>
          <w:r w:rsidR="00D51505">
            <w:rPr>
              <w:rFonts w:ascii="Arial" w:eastAsia="Arial" w:hAnsi="Arial" w:cs="Arial"/>
              <w:noProof/>
              <w:sz w:val="18"/>
            </w:rPr>
            <w:t>4</w:t>
          </w:r>
          <w:r w:rsidR="00771E1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771E1B" w:rsidRDefault="00771E1B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771E1B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771E1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51505">
            <w:rPr>
              <w:rFonts w:ascii="Arial" w:eastAsia="Arial" w:hAnsi="Arial" w:cs="Arial"/>
              <w:sz w:val="18"/>
            </w:rPr>
            <w:fldChar w:fldCharType="separate"/>
          </w:r>
          <w:r w:rsidR="00D51505">
            <w:rPr>
              <w:rFonts w:ascii="Arial" w:eastAsia="Arial" w:hAnsi="Arial" w:cs="Arial"/>
              <w:noProof/>
              <w:sz w:val="18"/>
            </w:rPr>
            <w:t>8</w:t>
          </w:r>
          <w:r w:rsidR="00771E1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771E1B" w:rsidRDefault="00771E1B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771E1B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771E1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51505">
            <w:rPr>
              <w:rFonts w:ascii="Arial" w:eastAsia="Arial" w:hAnsi="Arial" w:cs="Arial"/>
              <w:sz w:val="18"/>
            </w:rPr>
            <w:fldChar w:fldCharType="separate"/>
          </w:r>
          <w:r w:rsidR="00D51505">
            <w:rPr>
              <w:rFonts w:ascii="Arial" w:eastAsia="Arial" w:hAnsi="Arial" w:cs="Arial"/>
              <w:noProof/>
              <w:sz w:val="18"/>
            </w:rPr>
            <w:t>13</w:t>
          </w:r>
          <w:r w:rsidR="00771E1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771E1B" w:rsidRDefault="00771E1B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7"/>
      <w:gridCol w:w="3738"/>
    </w:tblGrid>
    <w:tr w:rsidR="00771E1B">
      <w:tc>
        <w:tcPr>
          <w:tcW w:w="74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771E1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51505">
            <w:rPr>
              <w:rFonts w:ascii="Arial" w:eastAsia="Arial" w:hAnsi="Arial" w:cs="Arial"/>
              <w:sz w:val="18"/>
            </w:rPr>
            <w:fldChar w:fldCharType="separate"/>
          </w:r>
          <w:r w:rsidR="00D51505">
            <w:rPr>
              <w:rFonts w:ascii="Arial" w:eastAsia="Arial" w:hAnsi="Arial" w:cs="Arial"/>
              <w:noProof/>
              <w:sz w:val="18"/>
            </w:rPr>
            <w:t>16</w:t>
          </w:r>
          <w:r w:rsidR="00771E1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771E1B" w:rsidRDefault="00771E1B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71E1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1E1B" w:rsidRDefault="00F534E4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771E1B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D51505">
            <w:rPr>
              <w:rFonts w:ascii="Arial" w:eastAsia="Arial" w:hAnsi="Arial" w:cs="Arial"/>
              <w:sz w:val="18"/>
            </w:rPr>
            <w:fldChar w:fldCharType="separate"/>
          </w:r>
          <w:r w:rsidR="00D51505">
            <w:rPr>
              <w:rFonts w:ascii="Arial" w:eastAsia="Arial" w:hAnsi="Arial" w:cs="Arial"/>
              <w:noProof/>
              <w:sz w:val="18"/>
            </w:rPr>
            <w:t>19</w:t>
          </w:r>
          <w:r w:rsidR="00771E1B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771E1B" w:rsidRDefault="00771E1B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4E4" w:rsidRDefault="00F534E4" w:rsidP="00771E1B">
      <w:r>
        <w:separator/>
      </w:r>
    </w:p>
  </w:footnote>
  <w:footnote w:type="continuationSeparator" w:id="0">
    <w:p w:rsidR="00F534E4" w:rsidRDefault="00F534E4" w:rsidP="00771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71E1B"/>
    <w:rsid w:val="00A77B3E"/>
    <w:rsid w:val="00CA2A55"/>
    <w:rsid w:val="00D51505"/>
    <w:rsid w:val="00F5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1E1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771E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9104</Words>
  <Characters>54628</Characters>
  <Application>Microsoft Office Word</Application>
  <DocSecurity>0</DocSecurity>
  <Lines>455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63605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XVII/105/2025 z dnia 15 kwietnia 2025 r.</dc:title>
  <dc:subject>w sprawie zmiany budżetu Gminy Lipno na rok 2025</dc:subject>
  <dc:creator>ibieganska</dc:creator>
  <cp:lastModifiedBy>Irena Biegańska</cp:lastModifiedBy>
  <cp:revision>2</cp:revision>
  <dcterms:created xsi:type="dcterms:W3CDTF">2025-04-22T12:10:00Z</dcterms:created>
  <dcterms:modified xsi:type="dcterms:W3CDTF">2025-04-22T12:10:00Z</dcterms:modified>
  <cp:category>Akt prawny</cp:category>
</cp:coreProperties>
</file>