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0700D">
      <w:pPr>
        <w:jc w:val="center"/>
        <w:rPr>
          <w:b/>
          <w:caps/>
        </w:rPr>
      </w:pPr>
      <w:r>
        <w:rPr>
          <w:b/>
          <w:caps/>
        </w:rPr>
        <w:t>Uchwała Nr XX/128/2025</w:t>
      </w:r>
      <w:r>
        <w:rPr>
          <w:b/>
          <w:caps/>
        </w:rPr>
        <w:br/>
        <w:t>Rady Gminy Lipno</w:t>
      </w:r>
    </w:p>
    <w:p w:rsidR="00A77B3E" w:rsidRDefault="0000700D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00700D">
      <w:pPr>
        <w:keepNext/>
        <w:spacing w:after="480"/>
        <w:jc w:val="center"/>
      </w:pPr>
      <w:r>
        <w:rPr>
          <w:b/>
        </w:rPr>
        <w:t>w sprawie zmiany budżetu Gminy Lipno na rok 2025</w:t>
      </w:r>
    </w:p>
    <w:p w:rsidR="00A77B3E" w:rsidRDefault="0000700D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U.</w:t>
      </w:r>
      <w:r>
        <w:t xml:space="preserve"> z 2024 r. poz. 1465 ze zm.),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00700D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XIII/75/2024 Rady G</w:t>
      </w:r>
      <w:r>
        <w:t>miny Lipno z dnia 30 grudnia 2024 roku w sprawie budżetu Gminy Lipno na rok 2025, wprowadza się następujące zmiany:</w:t>
      </w:r>
    </w:p>
    <w:p w:rsidR="00A77B3E" w:rsidRDefault="0000700D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00700D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2025 rok w łącznej kwocie: 86.073.433,84 zł, z tego:</w:t>
      </w:r>
    </w:p>
    <w:p w:rsidR="00A77B3E" w:rsidRDefault="0000700D">
      <w:pPr>
        <w:spacing w:before="120" w:after="120"/>
        <w:ind w:left="793" w:hanging="227"/>
      </w:pPr>
      <w:r>
        <w:t>1</w:t>
      </w:r>
      <w:r>
        <w:t>) </w:t>
      </w:r>
      <w:r>
        <w:t>dochody bieżące w kwocie</w:t>
      </w:r>
      <w:r>
        <w:tab/>
      </w:r>
      <w:r>
        <w:tab/>
      </w:r>
      <w:r>
        <w:tab/>
        <w:t>65.260.445,33 zł,</w:t>
      </w:r>
    </w:p>
    <w:p w:rsidR="00A77B3E" w:rsidRDefault="0000700D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20.812.988,51 zł,</w:t>
      </w:r>
    </w:p>
    <w:p w:rsidR="00A77B3E" w:rsidRDefault="0000700D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00700D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</w:t>
      </w:r>
      <w:r>
        <w:t>stawami w wysokości 3.575.037,68 zł, zgodnie z załącznikiem Nr 3 do uchwały,</w:t>
      </w:r>
    </w:p>
    <w:p w:rsidR="00A77B3E" w:rsidRDefault="0000700D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2.313.859,04 zł, zgodnie z załącznikie</w:t>
      </w:r>
      <w:r>
        <w:t>m Nr 1 do uchwały,</w:t>
      </w:r>
      <w:r>
        <w:t>”</w:t>
      </w:r>
    </w:p>
    <w:p w:rsidR="00A77B3E" w:rsidRDefault="00C344DB">
      <w:pPr>
        <w:keepLines/>
        <w:spacing w:before="120" w:after="120"/>
        <w:ind w:left="227" w:hanging="113"/>
      </w:pPr>
      <w:fldSimple w:instr="MERGEFIELD COMMONPART_OF_POINTS \* MERGEFORMAT">
        <w:r w:rsidR="0000700D">
          <w:t>– </w:t>
        </w:r>
      </w:fldSimple>
      <w:r w:rsidR="0000700D">
        <w:t>zgodnie z załącznikiem Nr 1 do uchwały.</w:t>
      </w:r>
    </w:p>
    <w:p w:rsidR="00A77B3E" w:rsidRDefault="0000700D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00700D">
      <w:pPr>
        <w:spacing w:before="120" w:after="120"/>
        <w:ind w:left="340" w:hanging="227"/>
      </w:pPr>
      <w:r>
        <w:t>3) </w:t>
      </w:r>
      <w:r>
        <w:t>§ 2 uchwały budżetowej otrzymuje brzm</w:t>
      </w:r>
      <w:r>
        <w:t>ienie:</w:t>
      </w:r>
    </w:p>
    <w:p w:rsidR="00A77B3E" w:rsidRDefault="0000700D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2025 w łącznej kwocie 102.973.586,36 zł, z tego:</w:t>
      </w:r>
    </w:p>
    <w:p w:rsidR="00A77B3E" w:rsidRDefault="0000700D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62.303.596,05 zł,</w:t>
      </w:r>
    </w:p>
    <w:p w:rsidR="00A77B3E" w:rsidRDefault="0000700D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40.669.990,31 zł,</w:t>
      </w:r>
    </w:p>
    <w:p w:rsidR="00A77B3E" w:rsidRDefault="0000700D">
      <w:pPr>
        <w:keepLines/>
        <w:spacing w:before="120" w:after="120"/>
        <w:ind w:left="453" w:firstLine="340"/>
      </w:pPr>
      <w:r>
        <w:t>2. </w:t>
      </w:r>
      <w:r>
        <w:t>Wydatki, o których mowa w ust.1 obejmują w </w:t>
      </w:r>
      <w:r>
        <w:t>szczególności:</w:t>
      </w:r>
    </w:p>
    <w:p w:rsidR="00A77B3E" w:rsidRDefault="0000700D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3.575.037,68 zł, zgodnie z załącznikiem Nr 4 do uchwały,</w:t>
      </w:r>
    </w:p>
    <w:p w:rsidR="00A77B3E" w:rsidRDefault="0000700D">
      <w:pPr>
        <w:spacing w:before="120" w:after="120"/>
        <w:ind w:left="793" w:hanging="227"/>
      </w:pPr>
      <w:r>
        <w:t>2) </w:t>
      </w:r>
      <w:r>
        <w:t xml:space="preserve">wydatki majątkowe w wysokości 40.669.990,31 zł, zgodnie z załącznikiem </w:t>
      </w:r>
      <w:r>
        <w:t>Nr 5 do uchwały,</w:t>
      </w:r>
    </w:p>
    <w:p w:rsidR="00A77B3E" w:rsidRDefault="0000700D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kwocie 2.924.771,60 zł, zgodnie z załącznikiem Nr 11 do uchwały”.</w:t>
      </w:r>
    </w:p>
    <w:p w:rsidR="00A77B3E" w:rsidRDefault="00C344DB">
      <w:pPr>
        <w:keepLines/>
        <w:spacing w:before="120" w:after="120"/>
        <w:ind w:left="227" w:hanging="113"/>
      </w:pPr>
      <w:fldSimple w:instr="MERGEFIELD COMMONPART_OF_POINTS \* MERGEFORMAT">
        <w:r w:rsidR="0000700D">
          <w:t>– </w:t>
        </w:r>
      </w:fldSimple>
      <w:r w:rsidR="0000700D">
        <w:t>zgodnie z załącznikiem Nr 2 do uchwały.</w:t>
      </w:r>
    </w:p>
    <w:p w:rsidR="00A77B3E" w:rsidRDefault="0000700D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00700D">
      <w:pPr>
        <w:spacing w:before="120" w:after="120"/>
        <w:ind w:left="340" w:hanging="227"/>
      </w:pPr>
      <w:r>
        <w:t>5) </w:t>
      </w:r>
      <w:r>
        <w:t>załącznik Nr 5 do uchwały budżetowej otrzymuje brzmienie jak w załączniku nr 3 do nini</w:t>
      </w:r>
      <w:r>
        <w:t>ejszej uchwały,</w:t>
      </w:r>
    </w:p>
    <w:p w:rsidR="00A77B3E" w:rsidRDefault="0000700D">
      <w:pPr>
        <w:spacing w:before="120" w:after="120"/>
        <w:ind w:left="340" w:hanging="227"/>
      </w:pPr>
      <w:r>
        <w:t>6) </w:t>
      </w:r>
      <w:r>
        <w:t>§ 3 uchwały budżetowej otrzymuje brzmienie:</w:t>
      </w:r>
    </w:p>
    <w:p w:rsidR="00A77B3E" w:rsidRDefault="0000700D">
      <w:pPr>
        <w:keepLines/>
        <w:spacing w:before="120" w:after="120"/>
        <w:ind w:left="453" w:firstLine="227"/>
      </w:pPr>
      <w:r>
        <w:lastRenderedPageBreak/>
        <w:t>„</w:t>
      </w:r>
      <w:r>
        <w:t>§ 3. </w:t>
      </w:r>
      <w:r>
        <w:t>Deficyt budżetu w kwocie 16.900.152,52 zł zostanie sfinansowany przychodami z zaciągniętych pożyczek i kredytów na rynku krajowym, przychodami jednostek samorządu terytorialnego z niewyko</w:t>
      </w:r>
      <w:r>
        <w:t>rzystanych środków pieniężnych na rachunku bieżącym budżetu, wynikających z rozliczenia dochodów i wydatków nimi finansowanych związanych ze szczególnymi zasadami wykonywania budżetu określonymi w odrębnych ustawach, przychodami jednostek samorządu terytor</w:t>
      </w:r>
      <w:r>
        <w:t>ialnego z wynikających z rozliczenia środków określonych w art. 5 ust. 1 pkt 2 ustawy i dotacji na realizację programu, projektu lub zadania finansowanego z udziałem tych środków oraz wolnymi środkami, o których mowa w art. 217 ust. 2 pkt 6 ustawy o finans</w:t>
      </w:r>
      <w:r>
        <w:t>ach publicznych”.</w:t>
      </w:r>
    </w:p>
    <w:p w:rsidR="00A77B3E" w:rsidRDefault="0000700D">
      <w:pPr>
        <w:spacing w:before="120" w:after="120"/>
        <w:ind w:left="340" w:hanging="227"/>
      </w:pPr>
      <w:r>
        <w:t>7) </w:t>
      </w:r>
      <w:r>
        <w:t>§ 4 uchwały budżetowej otrzymuje brzmienie:</w:t>
      </w:r>
    </w:p>
    <w:p w:rsidR="00A77B3E" w:rsidRDefault="0000700D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18.650.152,52 zł zgodnie z załącznikiem Nr 6 do uchwały.</w:t>
      </w:r>
      <w:r>
        <w:t>”</w:t>
      </w:r>
    </w:p>
    <w:p w:rsidR="00A77B3E" w:rsidRDefault="0000700D">
      <w:pPr>
        <w:spacing w:before="120" w:after="120"/>
        <w:ind w:left="340" w:hanging="227"/>
      </w:pPr>
      <w:r>
        <w:t>8) </w:t>
      </w:r>
      <w:r>
        <w:t>załącznik Nr 6 do uchwały budżetowej otrzymuje brzmienie jak w z</w:t>
      </w:r>
      <w:r>
        <w:t>ałączniku nr 4 do niniejszej uchwały,</w:t>
      </w:r>
    </w:p>
    <w:p w:rsidR="00A77B3E" w:rsidRDefault="0000700D">
      <w:pPr>
        <w:spacing w:before="120" w:after="120"/>
        <w:ind w:left="340" w:hanging="227"/>
      </w:pPr>
      <w:r>
        <w:t>9) </w:t>
      </w:r>
      <w:r>
        <w:t>załącznik Nr 8 do uchwały budżetowej otrzymuje brzmienie jak w załączniku nr 5 do niniejszej uchwały,</w:t>
      </w:r>
    </w:p>
    <w:p w:rsidR="00A77B3E" w:rsidRDefault="0000700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00700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00700D">
      <w:pPr>
        <w:keepNext/>
        <w:keepLines/>
        <w:spacing w:before="120" w:after="120"/>
        <w:ind w:left="283" w:firstLine="227"/>
      </w:pPr>
      <w:r>
        <w:t> </w:t>
      </w:r>
    </w:p>
    <w:p w:rsidR="00A77B3E" w:rsidRDefault="0000700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344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4DB" w:rsidRDefault="00C344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4DB" w:rsidRDefault="0000700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850" w:left="1020" w:header="708" w:footer="708" w:gutter="0"/>
          <w:cols w:space="708"/>
          <w:docGrid w:linePitch="360"/>
        </w:sectPr>
      </w:pPr>
    </w:p>
    <w:p w:rsidR="00A77B3E" w:rsidRDefault="0000700D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XX/128/2025</w:t>
      </w:r>
      <w:r>
        <w:br/>
      </w:r>
      <w:r>
        <w:t>Rady Gminy Lipno</w:t>
      </w:r>
      <w:r>
        <w:br/>
      </w:r>
      <w:r>
        <w:t>z dnia 26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962"/>
        <w:gridCol w:w="751"/>
        <w:gridCol w:w="1627"/>
        <w:gridCol w:w="1968"/>
        <w:gridCol w:w="2435"/>
        <w:gridCol w:w="1710"/>
        <w:gridCol w:w="355"/>
        <w:gridCol w:w="1885"/>
        <w:gridCol w:w="668"/>
        <w:gridCol w:w="936"/>
        <w:gridCol w:w="598"/>
        <w:gridCol w:w="1406"/>
      </w:tblGrid>
      <w:tr w:rsidR="00C344DB">
        <w:trPr>
          <w:trHeight w:val="162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Załącznik nr 1 do Uchwały Rady Gminy Lipno Nr XX/128/2025 z dnia 26.06.2025 r.</w:t>
            </w:r>
          </w:p>
        </w:tc>
      </w:tr>
      <w:tr w:rsidR="00C344DB">
        <w:trPr>
          <w:trHeight w:val="242"/>
        </w:trPr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2025 r.</w:t>
            </w:r>
          </w:p>
        </w:tc>
      </w:tr>
      <w:tr w:rsidR="00C344DB">
        <w:trPr>
          <w:trHeight w:val="162"/>
        </w:trPr>
        <w:tc>
          <w:tcPr>
            <w:tcW w:w="9868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1 do uchwały budżetowej na rok 2025</w:t>
            </w:r>
          </w:p>
        </w:tc>
      </w:tr>
      <w:tr w:rsidR="00C344DB">
        <w:trPr>
          <w:trHeight w:val="294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(5+6+7)</w:t>
            </w:r>
          </w:p>
        </w:tc>
      </w:tr>
      <w:tr w:rsidR="00C344DB">
        <w:trPr>
          <w:trHeight w:val="118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C344DB">
        <w:trPr>
          <w:trHeight w:val="140"/>
        </w:trPr>
        <w:tc>
          <w:tcPr>
            <w:tcW w:w="9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C344DB">
        <w:trPr>
          <w:trHeight w:val="124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Administracja publiczna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285 314,65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305 314,65</w:t>
            </w:r>
          </w:p>
        </w:tc>
      </w:tr>
      <w:tr w:rsidR="00C344DB">
        <w:trPr>
          <w:trHeight w:val="124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75023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Urzędy gmin (miast i miast na prawach powiatu)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134 077,65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154 077,65</w:t>
            </w:r>
          </w:p>
        </w:tc>
      </w:tr>
      <w:tr w:rsidR="00C344DB">
        <w:trPr>
          <w:trHeight w:val="124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0970</w:t>
            </w: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różnych dochodów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55 990,26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75 990,26</w:t>
            </w:r>
          </w:p>
        </w:tc>
      </w:tr>
      <w:tr w:rsidR="00C344DB">
        <w:trPr>
          <w:trHeight w:val="322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51 257 789,40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105 000,00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51 362 789,40</w:t>
            </w:r>
          </w:p>
        </w:tc>
      </w:tr>
      <w:tr w:rsidR="00C344DB">
        <w:trPr>
          <w:trHeight w:val="228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75618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Wpływy z innych opłat </w:t>
            </w:r>
            <w:r>
              <w:rPr>
                <w:rFonts w:ascii="Arial" w:eastAsia="Arial" w:hAnsi="Arial" w:cs="Arial"/>
                <w:color w:val="000000"/>
                <w:sz w:val="7"/>
              </w:rPr>
              <w:t>stanowiących dochody jednostek samorządu terytorialnego na podstawie ustaw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832 372,00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105 000,00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937 372,00</w:t>
            </w:r>
          </w:p>
        </w:tc>
      </w:tr>
      <w:tr w:rsidR="00C344DB">
        <w:trPr>
          <w:trHeight w:val="228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0490</w:t>
            </w: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627 072,00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105 000,00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732 072,00</w:t>
            </w:r>
          </w:p>
        </w:tc>
      </w:tr>
      <w:tr w:rsidR="00C344DB">
        <w:trPr>
          <w:trHeight w:val="124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Gospodarka komunalna i ochrona środowiska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91 095,00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91 445,00</w:t>
            </w:r>
          </w:p>
        </w:tc>
      </w:tr>
      <w:tr w:rsidR="00C344DB">
        <w:trPr>
          <w:trHeight w:val="124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90015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Oświetlenie ulic, placów i dróg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1 350,00</w:t>
            </w:r>
          </w:p>
        </w:tc>
      </w:tr>
      <w:tr w:rsidR="00C344DB">
        <w:trPr>
          <w:trHeight w:val="124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0950</w:t>
            </w: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tytułu kar i odszkodowań wynikających z umów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1 350,00</w:t>
            </w:r>
          </w:p>
        </w:tc>
      </w:tr>
      <w:tr w:rsidR="00C344DB">
        <w:trPr>
          <w:trHeight w:val="162"/>
        </w:trPr>
        <w:tc>
          <w:tcPr>
            <w:tcW w:w="52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 razem: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65 135 095,33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125 350,00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65 260 445,33</w:t>
            </w:r>
          </w:p>
        </w:tc>
      </w:tr>
      <w:tr w:rsidR="00C344DB">
        <w:trPr>
          <w:trHeight w:val="316"/>
        </w:trPr>
        <w:tc>
          <w:tcPr>
            <w:tcW w:w="1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</w:tr>
      <w:tr w:rsidR="00C344DB">
        <w:trPr>
          <w:trHeight w:val="140"/>
        </w:trPr>
        <w:tc>
          <w:tcPr>
            <w:tcW w:w="98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C344DB">
        <w:trPr>
          <w:trHeight w:val="124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Gospodarka mieszkaniowa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329 331,00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19 509,00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348 840,00</w:t>
            </w:r>
          </w:p>
        </w:tc>
      </w:tr>
      <w:tr w:rsidR="00C344DB">
        <w:trPr>
          <w:trHeight w:val="124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70005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Gospodarka gruntami i nieruchomościami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329 331,00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19 509,00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348 840,00</w:t>
            </w:r>
          </w:p>
        </w:tc>
      </w:tr>
      <w:tr w:rsidR="00C344DB">
        <w:trPr>
          <w:trHeight w:val="228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0770</w:t>
            </w: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Wpłaty z tytułu odpłatnego nabycia prawa własności oraz prawa użytkowania </w:t>
            </w:r>
            <w:r>
              <w:rPr>
                <w:rFonts w:ascii="Arial" w:eastAsia="Arial" w:hAnsi="Arial" w:cs="Arial"/>
                <w:color w:val="000000"/>
                <w:sz w:val="7"/>
              </w:rPr>
              <w:t>wieczystego nieruchomości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327 631,00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19 509,00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347 140,00</w:t>
            </w:r>
          </w:p>
        </w:tc>
      </w:tr>
      <w:tr w:rsidR="00C344DB">
        <w:trPr>
          <w:trHeight w:val="162"/>
        </w:trPr>
        <w:tc>
          <w:tcPr>
            <w:tcW w:w="52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 razem: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20 793 479,51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19 509,00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20 812 988,51</w:t>
            </w:r>
          </w:p>
        </w:tc>
      </w:tr>
      <w:tr w:rsidR="00C344DB">
        <w:trPr>
          <w:trHeight w:val="316"/>
        </w:trPr>
        <w:tc>
          <w:tcPr>
            <w:tcW w:w="1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</w:t>
            </w:r>
            <w:r>
              <w:rPr>
                <w:rFonts w:ascii="Arial" w:eastAsia="Arial" w:hAnsi="Arial" w:cs="Arial"/>
                <w:color w:val="000000"/>
                <w:sz w:val="7"/>
              </w:rPr>
              <w:t>art. 5 ust. 1 pkt 2 i 3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</w:tr>
      <w:tr w:rsidR="00C344DB">
        <w:trPr>
          <w:trHeight w:val="162"/>
        </w:trPr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C344DB">
        <w:trPr>
          <w:trHeight w:val="162"/>
        </w:trPr>
        <w:tc>
          <w:tcPr>
            <w:tcW w:w="52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85 928 574,84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144 859,00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86 073 433,84</w:t>
            </w:r>
          </w:p>
        </w:tc>
      </w:tr>
      <w:tr w:rsidR="00C344DB">
        <w:trPr>
          <w:trHeight w:val="316"/>
        </w:trPr>
        <w:tc>
          <w:tcPr>
            <w:tcW w:w="1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</w:tr>
      <w:tr w:rsidR="00C344DB">
        <w:trPr>
          <w:trHeight w:val="198"/>
        </w:trPr>
        <w:tc>
          <w:tcPr>
            <w:tcW w:w="246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2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</w:tbl>
    <w:p w:rsidR="00C344DB" w:rsidRDefault="0000700D">
      <w:r>
        <w:br w:type="page"/>
      </w:r>
    </w:p>
    <w:p w:rsidR="00C344DB" w:rsidRDefault="00C344DB">
      <w:pPr>
        <w:sectPr w:rsidR="00C344DB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C344DB" w:rsidRDefault="0000700D">
      <w:pPr>
        <w:spacing w:before="280" w:after="280" w:line="360" w:lineRule="auto"/>
        <w:ind w:left="4535"/>
        <w:jc w:val="left"/>
      </w:pPr>
      <w:r>
        <w:lastRenderedPageBreak/>
        <w:t>Załącznik Nr 2 do uchwały Nr XX/128/2025</w:t>
      </w:r>
      <w:r>
        <w:br/>
        <w:t>Rady Gminy Lipno</w:t>
      </w:r>
      <w:r>
        <w:br/>
      </w:r>
      <w:r>
        <w:t>z dnia 26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628"/>
        <w:gridCol w:w="529"/>
        <w:gridCol w:w="412"/>
        <w:gridCol w:w="1009"/>
        <w:gridCol w:w="400"/>
        <w:gridCol w:w="387"/>
        <w:gridCol w:w="975"/>
        <w:gridCol w:w="824"/>
        <w:gridCol w:w="824"/>
        <w:gridCol w:w="850"/>
        <w:gridCol w:w="824"/>
        <w:gridCol w:w="781"/>
        <w:gridCol w:w="781"/>
        <w:gridCol w:w="764"/>
        <w:gridCol w:w="680"/>
        <w:gridCol w:w="781"/>
        <w:gridCol w:w="926"/>
        <w:gridCol w:w="824"/>
        <w:gridCol w:w="387"/>
        <w:gridCol w:w="400"/>
        <w:gridCol w:w="692"/>
        <w:gridCol w:w="747"/>
      </w:tblGrid>
      <w:tr w:rsidR="00C344DB">
        <w:trPr>
          <w:trHeight w:val="130"/>
        </w:trPr>
        <w:tc>
          <w:tcPr>
            <w:tcW w:w="987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2 do Uchwały Rady Gminy Lipno Nr XX/128/2025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z dnia 26.06.2025 r.</w:t>
            </w:r>
          </w:p>
        </w:tc>
      </w:tr>
      <w:tr w:rsidR="00C344DB">
        <w:trPr>
          <w:trHeight w:val="168"/>
        </w:trPr>
        <w:tc>
          <w:tcPr>
            <w:tcW w:w="987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2025 r.</w:t>
            </w:r>
          </w:p>
        </w:tc>
      </w:tr>
      <w:tr w:rsidR="00C344DB">
        <w:trPr>
          <w:trHeight w:val="152"/>
        </w:trPr>
        <w:tc>
          <w:tcPr>
            <w:tcW w:w="9870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2025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tego: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  <w:r>
              <w:rPr>
                <w:rFonts w:ascii="Arial" w:eastAsia="Arial" w:hAnsi="Arial" w:cs="Arial"/>
                <w:color w:val="000000"/>
                <w:sz w:val="5"/>
              </w:rPr>
              <w:t>:</w:t>
            </w:r>
          </w:p>
        </w:tc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C344DB">
        <w:trPr>
          <w:trHeight w:val="526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C344DB">
        <w:trPr>
          <w:trHeight w:val="122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14 440 238,62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3 808 019,00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3 144 405,00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2 484,00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3 141 921,00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663 614,00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10 632 219,62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10 632 219,62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-291 057,00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-271 057,00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-271 057,00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14 704 181,62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3 788 019,00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3 124 405,00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2 484,00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3 121 921,00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663 614,00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10 916 162,62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10 916 162,62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60014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powiatowe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801 057,00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-271 057,00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-271 057,00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-271 057,00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741 057,00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-271 057,00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-271 057,00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-271 057,00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2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12 349 254,62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9 831 162,62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9 831 162,62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12 884 254,62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2 498 092,00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2 498 092,00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2 498 092,00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10 386 162,62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10 386 162,62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Kary i odszkodowania wypłacane na rzecz osób fizycznych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9 781 162,62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9 781 162,62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9 781 162,62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10 336 162,62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10 336 162,62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10 336 162,62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1 338 820,00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512 000,00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512 000,00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826 820,00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826 820,00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44 509,00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34 509,00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1 378 329,00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522 000,00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522 000,00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856 329,00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856 329,00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gruntami i nieruchomościami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798 820,00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44 509,00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34 509,00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838 329,00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570 329,00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570 329,00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540 820,00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34 509,00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570 329,00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570 329,00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570 329,00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Bezpieczeństwo publiczne i ochrona przeciwpożarowa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2 192 729,65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596 402,15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476 402,15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448 572,15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1 596 327,50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1 596 327,50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2 212 729,65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602 902,15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482 902,15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455 072,15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1 609 827,50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1 609 827,50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68"/>
        </w:trPr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C344DB">
        <w:trPr>
          <w:trHeight w:val="526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C344DB">
        <w:trPr>
          <w:trHeight w:val="122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Komendy powiatowe Państwowej Straży Pożarnej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2300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jednostek na państwowy fundusz celowy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75412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Ochotnicze straże pożarne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1 993 379,65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427 052,15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307 052,15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279 222,15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1 566 327,50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1 566 327,50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1 993 379,65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413 552,15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293 552,15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265 722,15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1 579 827,50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1 579 827,50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77 950,00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77 950,00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77 950,00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77 950,00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64 450,00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64 450,00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64 450,00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64 450,00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1 488 500,00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1 488 500,00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1 488 500,00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5 641 146,20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3 719 546,20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1 637 049,40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1 155 179,20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481 870,20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2 082 496,80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1 921 600,00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1 921 600,00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-99 600,00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5 651 146,20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3 719 546,20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1 637 049,40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1 155 179,20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481 870,20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2 082 496,80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1 931 600,00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1 931 600,00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System opieki nad dziećmi w wieku do lat 3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2 677 224,20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755 624,20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753 824,20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568 068,20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185 756,00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1 921 600,00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1 921 600,00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-99 600,00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2 687 224,20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755 624,20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753 824,20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568 068,20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185 756,00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1 931 600,00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1 931 600,00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199 600,00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-99 600,00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209 600,00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4 247 977,74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1 704 537,74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1 633 537,74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1 553 266,74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2 543 440,00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2 543 440,00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4 383 327,74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1 704 887,74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1 633 887,74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1 553 616,74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2 678 440,00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2 678 440,00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Oświetlenie ulic, placów i dróg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3 646 440,00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2 483 440,00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2 483 440,00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3 781 790,00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2 618 440,00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2 618 440,00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1 355 600,00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1 355 600,00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1 355 600,00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1 490 600,00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1 490 600,00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1 490 600,00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68"/>
        </w:trPr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C344DB" w:rsidRDefault="00C344D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C344DB">
        <w:trPr>
          <w:trHeight w:val="526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2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C344DB">
        <w:trPr>
          <w:trHeight w:val="122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2 523 634,70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2 165 009,70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772 678,70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128 250,00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644 428,70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1 370 331,00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358 625,00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358 625,00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2 523 634,70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2 165 009,70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772 678,70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128 250,00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644 428,70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1 370 331,00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358 625,00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358 625,00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1 612 491,42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1 294 366,42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528 996,42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122 700,00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406 296,42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1 612 491,42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1 294 366,42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528 996,42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122 700,00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406 296,42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-14 500,00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2 462 216,36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779 216,36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398 216,36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51 740,00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2 452 216,36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779 216,36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398 216,36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51 740,00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1 673 000,00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1 942 280,00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48 740,00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1 932 280,00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48 740,00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1 673 000,00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1 673 000,00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1 673 000,00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73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102 514 784,36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62 306 746,05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48 133 674,11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29 327 520,55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18 806 153,56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8 103 945,00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4 167 655,34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361 471,60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40 208 038,31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40 168 038,31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7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-433 657,00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-33 500,00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-400 157,00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-400 157,00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7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892 459,00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30 350,00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30 350,00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30 350,00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862 109,00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862 109,00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  <w:tr w:rsidR="00C344DB">
        <w:trPr>
          <w:trHeight w:val="100"/>
        </w:trPr>
        <w:tc>
          <w:tcPr>
            <w:tcW w:w="17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102 973 586,36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62 303 596,05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48 130 524,11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29 327 520,55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18 803 003,56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8 103 945,00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4 167 655,34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361 471,60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40 669 990,31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40 629 990,31</w:t>
            </w:r>
          </w:p>
        </w:tc>
        <w:tc>
          <w:tcPr>
            <w:tcW w:w="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</w:tbl>
    <w:p w:rsidR="00C344DB" w:rsidRDefault="0000700D">
      <w:r>
        <w:br w:type="page"/>
      </w:r>
    </w:p>
    <w:p w:rsidR="00C344DB" w:rsidRDefault="00C344DB">
      <w:pPr>
        <w:sectPr w:rsidR="00C344DB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C344DB" w:rsidRDefault="0000700D">
      <w:pPr>
        <w:spacing w:before="280" w:after="280" w:line="360" w:lineRule="auto"/>
        <w:ind w:left="4535"/>
        <w:jc w:val="left"/>
      </w:pPr>
      <w:r>
        <w:lastRenderedPageBreak/>
        <w:t>Załącznik Nr 3 do uchwały Nr XX/128/2025</w:t>
      </w:r>
      <w:r>
        <w:br/>
        <w:t>Rady Gminy Lipno</w:t>
      </w:r>
      <w:r>
        <w:br/>
      </w:r>
      <w:r>
        <w:t>z dnia 26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668"/>
        <w:gridCol w:w="661"/>
        <w:gridCol w:w="5444"/>
        <w:gridCol w:w="1441"/>
        <w:gridCol w:w="1409"/>
        <w:gridCol w:w="1528"/>
      </w:tblGrid>
      <w:tr w:rsidR="00C344DB"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3 do Uchwały Rady Gminy Lipno Nr XX/128/2025 z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dnia 26.06.2025 r.</w:t>
            </w:r>
          </w:p>
        </w:tc>
      </w:tr>
      <w:tr w:rsidR="00C344DB">
        <w:trPr>
          <w:trHeight w:val="312"/>
        </w:trPr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Plan wydatków majątkowych Gminy Lipno  na rok 2025</w:t>
            </w:r>
          </w:p>
        </w:tc>
      </w:tr>
      <w:tr w:rsidR="00C344DB">
        <w:trPr>
          <w:trHeight w:val="220"/>
        </w:trPr>
        <w:tc>
          <w:tcPr>
            <w:tcW w:w="9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2025</w:t>
            </w:r>
          </w:p>
        </w:tc>
      </w:tr>
      <w:tr w:rsidR="00C344DB">
        <w:trPr>
          <w:trHeight w:val="256"/>
        </w:trPr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Dział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Rozdział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Paragraf</w:t>
            </w:r>
          </w:p>
        </w:tc>
        <w:tc>
          <w:tcPr>
            <w:tcW w:w="46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C344DB">
        <w:trPr>
          <w:trHeight w:val="312"/>
        </w:trPr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4 059 206,19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4 059 206,19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1 391 567,19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1 391 567,19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Łanowej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Jesionowej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Działkowej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Hubach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 584/22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dachu na SUW w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Borówkowej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Leszczyńskiej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153 567,19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2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2 667 639,00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2 667 639,00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8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sanitarnej na ul. Kolejowej, na ul. Krętej i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 Usługowej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przepompowni ścieków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10 916 162,62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7 368 851,00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3 547 311,62</w:t>
            </w:r>
          </w:p>
        </w:tc>
      </w:tr>
      <w:tr w:rsidR="00C344D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5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chodnika w ciągu drogi powiatowej nr 4769P na ul. Powstańców Wlkp. w Lipnie (pomiędzy ul. Rowerową a ul. Biegową) - pomoc rzeczowa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Drogi publiczne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10 386 162,62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6 838 851,00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3 547 311,62</w:t>
            </w: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od nr 6a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kierunku posesji Targowisko 17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- działka nr 388/1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z os. Gronowego w Gronówku do drogi wojewódzkiej DW309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drogi gminnej z Targowiska do Lipna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8 332 311,62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C344D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deszczowej w ul. Klonowej i ul. Modrzewiowej w m. Wilkowice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Spółdzilcza w Lipnie od nr 40 w kierunku przejazdu kolejowego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Klonowa i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Modrzewiowa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Usługowej, ul. Przemysłowej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kanalizacji deszczowej w ul. Maksymiliana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Jackowskiego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Okrężnej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Juranda i ul. Jagiełły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Cicha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Różana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Targowisku od nr 9A i 9B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Osiedlach Owocowym i Leśna Podkowa w Gronówku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z Gronówka do </w:t>
            </w:r>
            <w:r>
              <w:rPr>
                <w:rFonts w:ascii="Arial" w:eastAsia="Arial" w:hAnsi="Arial" w:cs="Arial"/>
                <w:color w:val="000000"/>
                <w:sz w:val="10"/>
              </w:rPr>
              <w:t>Wyciążkowa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4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gminnych na Osiedlu Gronowym w Gronówku od nr 5 do nr 31 i od nr 104 do nr 127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samochody dostawczego dla pracowników gospodarczych Urzędu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856 329,00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856 329,00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570 329,00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570 329,00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działki nr 31/3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531/74 w Wilkowiacach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194/7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19 509,00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19 509,00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195/2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działek nr 183/4, nr 183/5 i nr 183/7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84/2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154 000,00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154 000,00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działek nr 57/41 oraz 57/43 położonych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Gospodarowanie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mieszkaniowym zasobem gminy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3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Mórkowo 39 w zakresie adaptacji poddasza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budynku Mórkowo 39 w zakresie adaptacji poddasza i przebudowy wejścia do budynku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777 300,00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166 998,10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100 641,16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Pozostała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6010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1 609 827,50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1 609 827,50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Komendy wojewódzkie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Policji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6170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1 579 827,50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1 579 827,50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budynku remizy 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Termomodernizacja budynku "Dom Strazaka"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 budynku OSP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C344DB">
        <w:trPr>
          <w:trHeight w:val="292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15 609 500,00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899 500,00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14 710 000,00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15 572 500,00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14 710 000,00</w:t>
            </w: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strefy wyciszenia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Rozbiórka budynku przy Zespole Szkolno-Przedszkolnym w Goniembicach (pustostan)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skoku w dal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Ocieplenie ściany budynku w Zespole Szkolno-Przedszkolym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Utwardzenie terenu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 przedszkolu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1 931 600,00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1 821 600,00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1 931 600,00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1 821 600,00</w:t>
            </w:r>
          </w:p>
        </w:tc>
      </w:tr>
      <w:tr w:rsidR="00C344D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Utworzenie Aktywnego Placu Zabaw w Gminnym Żłobku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Utworzenie Aktywnego </w:t>
            </w:r>
            <w:r>
              <w:rPr>
                <w:rFonts w:ascii="Arial" w:eastAsia="Arial" w:hAnsi="Arial" w:cs="Arial"/>
                <w:color w:val="000000"/>
                <w:sz w:val="10"/>
              </w:rPr>
              <w:t>Placu Zabaw przy Gminnym Żłobku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99 600,00</w:t>
            </w: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2 678 440,00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1 550 600,00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1 127 840,00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60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2 618 440,00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1 490 600,00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os. Lipowym 11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Wierzbowym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Hlonda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Mórkowo 25 D-J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Maksymiliana Jackowskiego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66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48 C-F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ul. Polnej 62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Spacerowej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ul.Przemysłowej, ul. Usługowej i ul. Spółdzielczej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w Mórkowie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Osiedlach Gronowym, Owocowym, Leśna Podkowa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Kompleksowa 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Szybowników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Klonówcu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Okrężnej 18c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Różanej 23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- płyta duża, modernizacja oświetlenia boiska sportowego - płyta mała w Wilkowicach (dokumentacja)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skrzyżowaniu ul. Polnej z ul. Kolejową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ul. Spółdzielczej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Sulejewie - przy posesji nr 10A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Słonecznym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40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przyłącza energetycznego do budynków w Zespole Szkolno-Przedszkolnym w Goniemboicach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Kultura i ochrona dziedzictwa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narodowego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358 625,00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358 625,00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zaplecza kuchennego w świetlicy wiejskiej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świetlicy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wiejskiej "Bursztyn"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 świetlicy wiejskiej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kuchni w świetlicy wiejskiej w Radomicku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budynku świetlicy wiejskiej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kuchni w sali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Biblioteki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zielonej strefy wyciszenia przy filii bibliotecznej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1 673 000,00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1 235 000,00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438 000,00</w:t>
            </w:r>
          </w:p>
        </w:tc>
      </w:tr>
      <w:tr w:rsidR="00C344D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1 673 000,00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C344DB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placu zabaw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boiska sportowego przy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umocnienia skarp przy gminnym stawie w Mókowie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układu pompowo-hydroforowego i systemu nawadniania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wiaty na boisku </w:t>
            </w:r>
            <w:r>
              <w:rPr>
                <w:rFonts w:ascii="Arial" w:eastAsia="Arial" w:hAnsi="Arial" w:cs="Arial"/>
                <w:color w:val="000000"/>
                <w:sz w:val="10"/>
              </w:rPr>
              <w:t>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Wilkowicach (plac zabaw przy szkole)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C344DB">
        <w:trPr>
          <w:trHeight w:val="57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C344DB">
        <w:trPr>
          <w:trHeight w:val="256"/>
        </w:trPr>
        <w:tc>
          <w:tcPr>
            <w:tcW w:w="6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40 669 990,31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18 354 295,63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22 315 694,68</w:t>
            </w:r>
          </w:p>
        </w:tc>
      </w:tr>
    </w:tbl>
    <w:p w:rsidR="00C344DB" w:rsidRDefault="0000700D">
      <w:r>
        <w:br w:type="page"/>
      </w:r>
    </w:p>
    <w:p w:rsidR="00C344DB" w:rsidRDefault="00C344DB">
      <w:pPr>
        <w:sectPr w:rsidR="00C344DB">
          <w:footerReference w:type="default" r:id="rId9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</w:p>
    <w:p w:rsidR="00C344DB" w:rsidRDefault="0000700D">
      <w:pPr>
        <w:spacing w:before="280" w:after="280" w:line="360" w:lineRule="auto"/>
        <w:ind w:left="4535"/>
        <w:jc w:val="left"/>
      </w:pPr>
      <w:r>
        <w:lastRenderedPageBreak/>
        <w:t>Załącznik Nr 4 do uchwały Nr XX/128/2025</w:t>
      </w:r>
      <w:r>
        <w:br/>
        <w:t>Rady Gminy Lipno</w:t>
      </w:r>
      <w:r>
        <w:br/>
      </w:r>
      <w:r>
        <w:t>z dnia 26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807"/>
        <w:gridCol w:w="5166"/>
        <w:gridCol w:w="1423"/>
        <w:gridCol w:w="1366"/>
        <w:gridCol w:w="1435"/>
        <w:gridCol w:w="1331"/>
      </w:tblGrid>
      <w:tr w:rsidR="00C344DB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4 do Uchwały Rady Gminy Lipno Nr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XX/128/2025 z dnia 26.06.2025 r.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C344DB">
        <w:trPr>
          <w:trHeight w:val="414"/>
        </w:trPr>
        <w:tc>
          <w:tcPr>
            <w:tcW w:w="87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Planowane przychody Gminy Lipno na rok 2025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C344DB">
        <w:trPr>
          <w:trHeight w:val="242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864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Zał. Nr 6 do uchwały budżetowej na rok 2025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C344DB">
        <w:trPr>
          <w:trHeight w:val="25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C344DB">
        <w:trPr>
          <w:trHeight w:val="56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Paragraf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 zmianą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zmiana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 zmianie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103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905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jednostek samorządu terytorialnego z niewykorzystanych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3 449 639,33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3 449 639,33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0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444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Rządowego Funduszu Rozwoju Dróg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406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 opłat za wydanie zezwoleń na sprzedaż napojów alkoholowych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5 934,31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5 934,31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 wpływów związanych z gromadzeniem środków z opłat i kar za korzystanie ze środowiska 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11 393,40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11 393,40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868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906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jednostek samorządu terytorialnego z wynikających z rozliczenia środków określonych w art. 5 ust. 1 </w:t>
            </w:r>
            <w:r>
              <w:rPr>
                <w:rFonts w:ascii="Arial" w:eastAsia="Arial" w:hAnsi="Arial" w:cs="Arial"/>
                <w:color w:val="000000"/>
                <w:sz w:val="10"/>
              </w:rPr>
              <w:t>pkt 2 ustawy i dotacji na realizację programu, projektu lub zadania finansowanego z udziałem tych środków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432 269,22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432 269,22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0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na realizację projektu pn.: "Gmina Lipno cyberbezpiecznym samorządem"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na realizację projektu pn.: "LET'S CROSS THE BARRIERS WITH THE EUROPEAN VALUES"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205 104,00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205 104,00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578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950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Wolne środki, o których mowa w art. 217 ust. 2 pkt 6 ustawy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1 717 300,97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313 943,00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2 031 243,97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75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952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z zaciągniętych pożyczek i kredytów na rynku krajowym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12 737 000,00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12 737 000,00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86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356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18 336 209,52 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313 943,00 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18 650 152,52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344DB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</w:tbl>
    <w:p w:rsidR="00C344DB" w:rsidRDefault="0000700D">
      <w:r>
        <w:br w:type="page"/>
      </w:r>
    </w:p>
    <w:p w:rsidR="00C344DB" w:rsidRDefault="00C344DB">
      <w:pPr>
        <w:sectPr w:rsidR="00C344DB">
          <w:footerReference w:type="default" r:id="rId10"/>
          <w:endnotePr>
            <w:numFmt w:val="decimal"/>
          </w:endnotePr>
          <w:pgSz w:w="11906" w:h="16838"/>
          <w:pgMar w:top="619" w:right="0" w:bottom="0" w:left="331" w:header="708" w:footer="708" w:gutter="0"/>
          <w:cols w:space="708"/>
          <w:docGrid w:linePitch="360"/>
        </w:sectPr>
      </w:pPr>
    </w:p>
    <w:p w:rsidR="00C344DB" w:rsidRDefault="0000700D">
      <w:pPr>
        <w:spacing w:before="280" w:after="280" w:line="360" w:lineRule="auto"/>
        <w:ind w:left="4535"/>
        <w:jc w:val="left"/>
      </w:pPr>
      <w:r>
        <w:lastRenderedPageBreak/>
        <w:t>Załącznik Nr 5 do uchwały Nr XX/128/2025</w:t>
      </w:r>
      <w:r>
        <w:br/>
        <w:t>Rady Gminy Lipno</w:t>
      </w:r>
      <w:r>
        <w:br/>
      </w:r>
      <w:r>
        <w:t>z dnia 26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749"/>
        <w:gridCol w:w="624"/>
        <w:gridCol w:w="4457"/>
        <w:gridCol w:w="1300"/>
        <w:gridCol w:w="1289"/>
        <w:gridCol w:w="1220"/>
        <w:gridCol w:w="1300"/>
      </w:tblGrid>
      <w:tr w:rsidR="00C344DB">
        <w:trPr>
          <w:trHeight w:val="2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5 do Uchwały Rady Gminy Lipno Nr XX/128/2025 z dnia 26.06.2025 r.</w:t>
            </w:r>
          </w:p>
        </w:tc>
      </w:tr>
      <w:tr w:rsidR="00C344DB">
        <w:trPr>
          <w:trHeight w:val="10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216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 xml:space="preserve">Zestawienie planowanych kwot dotacji udzielanych z </w:t>
            </w: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budżetu Gminy Lipno w roku 2025</w:t>
            </w:r>
          </w:p>
        </w:tc>
      </w:tr>
      <w:tr w:rsidR="00C344DB">
        <w:trPr>
          <w:trHeight w:val="182"/>
        </w:trPr>
        <w:tc>
          <w:tcPr>
            <w:tcW w:w="986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color w:val="000000"/>
                <w:sz w:val="8"/>
              </w:rPr>
              <w:t>Zał. Nr 8 do uchwały budżetowej na rok 2025</w:t>
            </w:r>
          </w:p>
        </w:tc>
      </w:tr>
      <w:tr w:rsidR="00C344DB">
        <w:trPr>
          <w:trHeight w:val="182"/>
        </w:trPr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Rozdział</w:t>
            </w: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8"/>
              </w:rPr>
              <w:t>Paragraf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3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C344DB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C344DB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C344DB">
        <w:trPr>
          <w:trHeight w:val="798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I. Dotac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je dla jednostek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2 587 945,00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1 357 331,00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1 230 614,00</w:t>
            </w:r>
          </w:p>
        </w:tc>
      </w:tr>
      <w:tr w:rsidR="00C344DB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1 133 614,00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1 133 614,00</w:t>
            </w:r>
          </w:p>
        </w:tc>
      </w:tr>
      <w:tr w:rsidR="00C344DB">
        <w:trPr>
          <w:trHeight w:val="26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 transport zbiorowy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</w:tr>
      <w:tr w:rsidR="00C344DB">
        <w:trPr>
          <w:trHeight w:val="9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Miasta Leszna na dofinansowanie przewozu osób na trasie Leszno - Wilkowice linią komunikacyjną nr 4, Leszno - Gronówko linią komunikacyjną nr 8 i nr 16 oraz Leszno-Żakowo- Górka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Duchowna-Radomicko-Lipno-Mórkowo-Leszno linią komunikacyjną nr 17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563 614,00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wojewódzkie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20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60014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570 000,00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570 000,00</w:t>
            </w:r>
          </w:p>
        </w:tc>
      </w:tr>
      <w:tr w:rsidR="00C344DB">
        <w:trPr>
          <w:trHeight w:val="53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2710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Remont chodnika w ciągu drogi powiatowej nr 4757P i 4766P - Górka Duchowna w kierunku Żakowaj - pomoc finansowa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100 000,00</w:t>
            </w:r>
          </w:p>
        </w:tc>
      </w:tr>
      <w:tr w:rsidR="00C344DB">
        <w:trPr>
          <w:trHeight w:val="76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470 000,00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470 000,00</w:t>
            </w:r>
          </w:p>
        </w:tc>
      </w:tr>
      <w:tr w:rsidR="00C344DB">
        <w:trPr>
          <w:trHeight w:val="56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Starostwa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Powiatowego w Lesznie  na realziację zadania pn.: Przebudowa chodnika w Górce Duchownej - pomoc finansowa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Dotacje celowe z budżetu na finansowanie lub dofinansowanie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kosztów realizacji inwestycji i zakupów inwestycyjnych innych jednostek sektora finansów publicznych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</w:tr>
      <w:tr w:rsidR="00C344DB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26 000,00</w:t>
            </w:r>
          </w:p>
        </w:tc>
      </w:tr>
      <w:tr w:rsidR="00C344DB">
        <w:trPr>
          <w:trHeight w:val="5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Miasta Leszna na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udzielenie schronienia osobom bezdomnym z terenu Gminy Lipno w Schronisku dla Osób Bezdomnych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26 000,00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Usuwanie skutków klęsk żywiołowych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</w:tr>
      <w:tr w:rsidR="00C344DB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71 000,00</w:t>
            </w:r>
          </w:p>
        </w:tc>
      </w:tr>
      <w:tr w:rsidR="00C344DB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Miasta Leszna na utrzymanie 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71 000,00</w:t>
            </w:r>
          </w:p>
        </w:tc>
      </w:tr>
      <w:tr w:rsidR="00C344DB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i ochrona dziedzictwa nardowego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1 357 331,00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1 357 331,00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C344DB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92109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765 370,00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765 370,00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Gminny Ośrodek Kultury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765 370,00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765 370,00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C344DB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92116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591 961,00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591 961,00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Gminna Biblioteka Publiczna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591 961,00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591 961,00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832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6 175 327,50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5 601 000,00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574 327,50</w:t>
            </w:r>
          </w:p>
        </w:tc>
      </w:tr>
      <w:tr w:rsidR="00C344DB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</w:tr>
      <w:tr w:rsidR="00C344DB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Melioracje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wodne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30 000,00</w:t>
            </w:r>
          </w:p>
        </w:tc>
      </w:tr>
      <w:tr w:rsidR="00C344DB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bieżące utrzymanie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30 000,00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finansowanie lub dofinansowanie kosztów realizacji inwestycji i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lastRenderedPageBreak/>
              <w:t>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C344DB">
        <w:trPr>
          <w:trHeight w:val="40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754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 publiczne i ochrona przeciwpożarowa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Państwowej Straży Pożarnej w Lesznie na finansowanie lub dofinansowanie kosztów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realizacji inwestycji i 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C344DB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75412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131 327,50</w:t>
            </w:r>
          </w:p>
        </w:tc>
      </w:tr>
      <w:tr w:rsidR="00C344DB">
        <w:trPr>
          <w:trHeight w:val="58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2820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OSP na terenie Gminy Lipno należących do Krajowego Systemu Ratownictwa na zakup wyposażenia zapewniającego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gotowość bojową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C344DB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91 327,50</w:t>
            </w:r>
          </w:p>
        </w:tc>
      </w:tr>
      <w:tr w:rsidR="00C344DB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C344DB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Szkoły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Podstawowe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rPr>
          <w:trHeight w:val="71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niepublicznej jednostki systemu oświaty - niepubliczna Szkoła Podstawowa w Górce Duchownej oraz niepubliczna Szkoła Podstawowa "Odkrywcy" w Górce 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niepubliczna Szkoła Podstawowa w Górce Duchownej oraz niepubliczna Szkoła Podstawowa "Odkrywcy" w Górce Duchownej - nagrody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3 600 000,00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3 600 000,00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rPr>
          <w:trHeight w:val="53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74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2590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podmiotowa z budżetu dla publicznej jednostki systemu oświaty prowadzonej przez osobę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prawną inną niż jednostka samorządu terytorialnego lub przez osobę fizyczną - publiczne przedszkole w Wilkowicach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2 020 000,00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2 020 000,00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niepublicznej jednostki systemu oświaty - niepubliczne przedszkole w Wilkowicach i Górce Duchownej - nagrody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Gimnazjum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niepubliczne gimnazjum w Górce 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Zapewnienie uczniom prawa do bezpłatnego dostępu do podręczników, materiałów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 edukacyjnych lub materiałów ćwiczeniowych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niepubliczna Szkoła Podstawowa w Górce Duchownej oraz niepubliczna Szkoła Podstawowa "Odkrywcy" w Górce Duchownej - zakup podręczników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na dofinansowanie leczenia niepłodności metodą zapłodnienia pozaustrojowego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3 500,00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FF0000"/>
                <w:sz w:val="10"/>
              </w:rPr>
            </w:pPr>
            <w:r>
              <w:rPr>
                <w:rFonts w:ascii="Arial CE" w:eastAsia="Arial CE" w:hAnsi="Arial CE" w:cs="Arial CE"/>
                <w:color w:val="FF0000"/>
                <w:sz w:val="10"/>
              </w:rPr>
              <w:t>Dotacja celowa z zakresu finansowania kosztów opieki paliatywno-hospiscyjnej nad nieuleczalnie chorymi mieszkańcami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47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celowa w zakresie prowadzenia profilaktyki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zdrowotnej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3 500,00</w:t>
            </w:r>
          </w:p>
        </w:tc>
      </w:tr>
      <w:tr w:rsidR="00C344DB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38 500,00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17 500,00</w:t>
            </w:r>
          </w:p>
        </w:tc>
      </w:tr>
      <w:tr w:rsidR="00C344D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85232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Centrum integracji społecznej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celowa w zakresie opieki społecznej dla mieszkańców Gminy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17 500,00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17 500,00</w:t>
            </w:r>
          </w:p>
        </w:tc>
      </w:tr>
      <w:tr w:rsidR="00C344DB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pomocy społecznej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17 500,00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17 500,00</w:t>
            </w:r>
          </w:p>
        </w:tc>
      </w:tr>
      <w:tr w:rsidR="00C344DB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60 000,00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C344D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C344D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60 000,00</w:t>
            </w:r>
          </w:p>
        </w:tc>
      </w:tr>
      <w:tr w:rsidR="00C344DB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mieszkańców Gminy Lipno na dofinansowanie zmiany systemu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ogrzewania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60 000,00</w:t>
            </w:r>
          </w:p>
        </w:tc>
      </w:tr>
      <w:tr w:rsidR="00C344DB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i ochrona dziedzictwa nardowego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51 000,00</w:t>
            </w:r>
          </w:p>
        </w:tc>
      </w:tr>
      <w:tr w:rsidR="00C344D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38 000,00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38 000,00</w:t>
            </w:r>
          </w:p>
        </w:tc>
      </w:tr>
      <w:tr w:rsidR="00C344DB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6570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38 000,00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38 000,00</w:t>
            </w:r>
          </w:p>
        </w:tc>
      </w:tr>
      <w:tr w:rsidR="00C344D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13 000,00</w:t>
            </w:r>
          </w:p>
        </w:tc>
      </w:tr>
      <w:tr w:rsidR="00C344DB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z zakresu upowszechniania kultury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13 000,00</w:t>
            </w:r>
          </w:p>
        </w:tc>
      </w:tr>
      <w:tr w:rsidR="00C344DB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</w:tr>
      <w:tr w:rsidR="00C344DB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Zadania w zakresie kultury fizycznej i sportu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281 000,00</w:t>
            </w:r>
          </w:p>
        </w:tc>
      </w:tr>
      <w:tr w:rsidR="00C344DB">
        <w:trPr>
          <w:trHeight w:val="3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upowszechnianie kultury fizycznej i sportu wśród dzieci i młodzieży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C344D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281 000,00</w:t>
            </w:r>
          </w:p>
        </w:tc>
      </w:tr>
      <w:tr w:rsidR="00C344DB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C344D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C344D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8 763 272,50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6 958 331,00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C344DB" w:rsidRDefault="0000700D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1 804 941,50</w:t>
            </w:r>
          </w:p>
        </w:tc>
      </w:tr>
    </w:tbl>
    <w:p w:rsidR="00C344DB" w:rsidRDefault="0000700D">
      <w:pPr>
        <w:sectPr w:rsidR="00C344DB">
          <w:footerReference w:type="default" r:id="rId11"/>
          <w:endnotePr>
            <w:numFmt w:val="decimal"/>
          </w:endnotePr>
          <w:pgSz w:w="11906" w:h="16838"/>
          <w:pgMar w:top="907" w:right="374" w:bottom="0" w:left="317" w:header="708" w:footer="708" w:gutter="0"/>
          <w:cols w:space="708"/>
          <w:docGrid w:linePitch="360"/>
        </w:sectPr>
      </w:pPr>
      <w:r>
        <w:br w:type="page"/>
      </w:r>
    </w:p>
    <w:p w:rsidR="00C344DB" w:rsidRDefault="00C344DB">
      <w:pPr>
        <w:rPr>
          <w:szCs w:val="20"/>
        </w:rPr>
      </w:pPr>
    </w:p>
    <w:p w:rsidR="00C344DB" w:rsidRDefault="0000700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2025 wprowadza się następujące zmiany: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Dochody budżetu Gminy Lipno na rok 2025 zostają zwiększone </w:t>
      </w:r>
      <w:r>
        <w:rPr>
          <w:color w:val="000000"/>
          <w:szCs w:val="20"/>
          <w:u w:color="000000"/>
        </w:rPr>
        <w:t>o kwotę 144 859,00 zł do kwoty 86 073 433,84 zł, w tym: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125 350,00 zł do kwoty 65 260 445,33 zł,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zwiększeniu o kwotę 19 509,00 zł do kwoty 20 812 988,51 zł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</w:t>
      </w:r>
      <w:r>
        <w:rPr>
          <w:b/>
          <w:color w:val="000000"/>
          <w:szCs w:val="20"/>
          <w:u w:color="000000"/>
        </w:rPr>
        <w:t>większeń po stronie dochodów bieżących: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„Administracja publiczna” w rozdziale „Urzędy gmin (miast i miast na prawach powiatu)” w ramach paragrafu „Wpływy z różnych dochodów” zwiększa się dochody o 20 000,00 zł do kwoty 75 990,26 zł (dostosowanie </w:t>
      </w:r>
      <w:r>
        <w:rPr>
          <w:color w:val="000000"/>
          <w:szCs w:val="20"/>
          <w:u w:color="000000"/>
        </w:rPr>
        <w:t>przyjętych wartości planowych do wykonanych dochodów na dzień 25 czerwca 2025 r.);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„Dochody od osób prawnych, od osób fizycznych i od innych jednostek nieposiadających osobowości prawnej oraz wydatki związane z ich poborem” w rozdziale „Wpływy z </w:t>
      </w:r>
      <w:r>
        <w:rPr>
          <w:color w:val="000000"/>
          <w:szCs w:val="20"/>
          <w:u w:color="000000"/>
        </w:rPr>
        <w:t>innych opłat stanowiących dochody jednostek samorządu terytorialnego na podstawie ustaw” w ramach paragrafu „Wpływy z innych lokalnych opłat pobieranych przez jednostki samorządu terytorialnego na podstawie odrębnych ustaw” zwiększa się dochody o 105 000,0</w:t>
      </w:r>
      <w:r>
        <w:rPr>
          <w:color w:val="000000"/>
          <w:szCs w:val="20"/>
          <w:u w:color="000000"/>
        </w:rPr>
        <w:t>0 zł do kwoty 732 072,00 zł (dochody z tytułu opłaty adiacenckiej);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„Gospodarka komunalna i ochrona środowiska” w rozdziale „Oświetlenie ulic, placów i dróg” w ramach paragrafu „Wpływy z tytułu kar i odszkodowań wynikających z umów” zwiększa się </w:t>
      </w:r>
      <w:r>
        <w:rPr>
          <w:color w:val="000000"/>
          <w:szCs w:val="20"/>
          <w:u w:color="000000"/>
        </w:rPr>
        <w:t>dochody o 350,00 zł do kwoty 1 350,00 zł (dochody z tytułu odszkodowana za ubezpieczony majątek);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mieszkaniowa” w rozdziale „Gospodarka gruntami i nieruchomościami”</w:t>
      </w:r>
      <w:r>
        <w:rPr>
          <w:color w:val="000000"/>
          <w:szCs w:val="20"/>
          <w:u w:color="000000"/>
        </w:rPr>
        <w:t xml:space="preserve"> w ramach paragrafu „Wpłaty z tytułu odpłatnego nabycia prawa własności oraz prawa użytkowania wieczystego nieruchomości” zwiększa się dochody o 19 509,00 zł do kwoty 347 140,00 zł (dochody ze sprzedaży działki w miejscowości Klonówiec);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</w:t>
      </w:r>
      <w:r>
        <w:rPr>
          <w:color w:val="000000"/>
          <w:szCs w:val="20"/>
          <w:u w:color="000000"/>
        </w:rPr>
        <w:t xml:space="preserve">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C344D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4DB" w:rsidRDefault="0000700D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85 928 574,84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144 859,00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86 073 433,84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65 135 095,33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125 350,00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65 260 445,33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285 314,65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305 314,65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51 257 789,40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51 362 789,40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91 095,00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91 445,00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20 793 479,51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19 509,00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20 812 988,51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329 331,00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19 509,00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348 840,00</w:t>
            </w:r>
          </w:p>
        </w:tc>
      </w:tr>
    </w:tbl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2025 wprowadza się następujące zmiany: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2025 zostają zwiększone o kwotę 458 802,00 zł do kwoty 102 973 586,36 zł, w tym: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zmniejszeniu o kwotę 3 150,00 zł do kwoty 62 303 596,05 zł,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●wydatki majątkowe ulegają zwiększeniu o kwotę </w:t>
      </w:r>
      <w:r>
        <w:rPr>
          <w:color w:val="000000"/>
          <w:szCs w:val="20"/>
          <w:u w:color="000000"/>
        </w:rPr>
        <w:t>461 952,00 zł do kwoty 40 669 990,31 zł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mieszkaniowa” w rozdziale „Gospodarka gruntami i nieruchomościami” w ramach paragrafu „Zakup usług pozostałych” zwiększa się w</w:t>
      </w:r>
      <w:r>
        <w:rPr>
          <w:color w:val="000000"/>
          <w:szCs w:val="20"/>
          <w:u w:color="000000"/>
        </w:rPr>
        <w:t>ydatki o 10 000,00 zł do kwoty 54 000,00 zł (wydatki z przeznaczeniem na bieżącą realizację zadań);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przeciwpożarowa” w rozdziale „Komendy powiatowe Państwowej Straży Pożarnej” w ramach paragrafu „Wpłaty jednost</w:t>
      </w:r>
      <w:r>
        <w:rPr>
          <w:color w:val="000000"/>
          <w:szCs w:val="20"/>
          <w:u w:color="000000"/>
        </w:rPr>
        <w:t xml:space="preserve">ek na państwowy fundusz celowy” </w:t>
      </w:r>
      <w:r>
        <w:rPr>
          <w:color w:val="000000"/>
          <w:szCs w:val="20"/>
          <w:u w:color="000000"/>
        </w:rPr>
        <w:lastRenderedPageBreak/>
        <w:t>wprowadza się wydatki w kwocie 20 000,00 zł (wydatki z przeznaczeniem na bieżącą realizację zadań w zakresie wsparcia Komendy Miejskiej Państwowej Straży Pożarnej w Lesznie w naprawie kosza drabiny mechanicznej);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</w:t>
      </w:r>
      <w:r>
        <w:rPr>
          <w:color w:val="000000"/>
          <w:szCs w:val="20"/>
          <w:u w:color="000000"/>
        </w:rPr>
        <w:t>Gospodarka komunalna i ochrona środowiska” w rozdziale „Oświetlenie ulic, placów i dróg” w ramach paragrafu „Zakup materiałów i wyposażenia” zwiększa się wydatki o 350,00 zł do kwoty 3 750,00 zł (wydatki z przeznaczeniem na bieżącą realizację zadań);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</w:t>
      </w:r>
      <w:r>
        <w:rPr>
          <w:b/>
          <w:color w:val="000000"/>
          <w:szCs w:val="20"/>
          <w:u w:color="000000"/>
        </w:rPr>
        <w:t>uje się następujących zmniejszeń po stronie wydatków bieżących: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„Kary i odszkodowania wypłacane na rzecz osób fizycznych” zmniejsza się wydatki o 20 000,00 zł do kwoty</w:t>
      </w:r>
      <w:r>
        <w:rPr>
          <w:color w:val="000000"/>
          <w:szCs w:val="20"/>
          <w:u w:color="000000"/>
        </w:rPr>
        <w:t xml:space="preserve"> 260 000,00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przeciwpożarowa” w rozdziale „Ochotnicze straże pożarne” w ramach paragrafu „Zakup usług pozostałych” zmniejsza się wydatki o 13 500,00 zł do kwoty 64 450,00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Dokonuje się następujących </w:t>
      </w:r>
      <w:r>
        <w:rPr>
          <w:b/>
          <w:color w:val="000000"/>
          <w:szCs w:val="20"/>
          <w:u w:color="000000"/>
        </w:rPr>
        <w:t>zwiększeń po stronie wydatków majątkowych: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„Wydatki inwestycyjne jednostek budżetowych” zwiększa się wydatki o 555 000,00 zł do kwoty 10 336 162,62 zł, w tym: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</w:t>
      </w:r>
      <w:r>
        <w:rPr>
          <w:color w:val="000000"/>
          <w:szCs w:val="20"/>
          <w:u w:color="000000"/>
        </w:rPr>
        <w:t>h zadania „Budowa drogi dla rowerów z Gronówka do Wyciążkowa” wprowadza się wydatki w kwocie 105 000,00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„Przebudowa dróg gminnych na Osiedlu Gronowym w Gronówku od nr 5 do nr 31 i od nr 104 do nr 127” wprowadza się wydatki w kwocie 45</w:t>
      </w:r>
      <w:r>
        <w:rPr>
          <w:color w:val="000000"/>
          <w:szCs w:val="20"/>
          <w:u w:color="000000"/>
        </w:rPr>
        <w:t>0 000,00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mieszkaniowa” w rozdziale „Gospodarka gruntami i nieruchomościami” w ramach paragrafu „Wydatki na zakupy inwestycyjne jednostek budżetowych” zwiększa się wydatki o 29 509,00 zł do kwoty 570 329,00 zł, w tym: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</w:t>
      </w:r>
      <w:r>
        <w:rPr>
          <w:color w:val="000000"/>
          <w:szCs w:val="20"/>
          <w:u w:color="000000"/>
        </w:rPr>
        <w:t>ania „Zakup działek nr 57/41 oraz 57/43 położonych w miejscowości Lipno” zmniejsza się wydatki o 4 000,00 zł do kwoty 6 000,00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„Zakup działki nr 194/7 w Klonówcu” wprowadza się wydatki w kwocie 19 509,00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„Zakup d</w:t>
      </w:r>
      <w:r>
        <w:rPr>
          <w:color w:val="000000"/>
          <w:szCs w:val="20"/>
          <w:u w:color="000000"/>
        </w:rPr>
        <w:t>ziałki nr 531/74 w Wilkowiacach” wprowadza się wydatki w kwocie 15 000,00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„Zakup działki nr 84/2 w Klonówcu” zmniejsza się wydatki o 1 000,00 zł do kwoty 154 000,00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przeciwpożarowa” w </w:t>
      </w:r>
      <w:r>
        <w:rPr>
          <w:color w:val="000000"/>
          <w:szCs w:val="20"/>
          <w:u w:color="000000"/>
        </w:rPr>
        <w:t>rozdziale „Ochotnicze straże pożarne” w ramach paragrafu „Wydatki inwestycyjne jednostek budżetowych” (dotyczy zadania Modernizacja systemu ogrzewania w budynku OSP w Wilkowicach) zwiększa się wydatki o 13 500,00 zł do kwoty 1 488 500,00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</w:t>
      </w:r>
      <w:r>
        <w:rPr>
          <w:color w:val="000000"/>
          <w:szCs w:val="20"/>
          <w:u w:color="000000"/>
        </w:rPr>
        <w:t>zina” w rozdziale „System opieki nad dziećmi w wieku do lat 3” w ramach paragrafu „Wydatki inwestycyjne jednostek budżetowych” zwiększa się wydatki o 10 000,00 zł do kwoty 1 931 600,00 zł, w tym: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„Utworzenie Aktywnego Placu Zabaw przy Gmi</w:t>
      </w:r>
      <w:r>
        <w:rPr>
          <w:color w:val="000000"/>
          <w:szCs w:val="20"/>
          <w:u w:color="000000"/>
        </w:rPr>
        <w:t>nnym Żłobku w Wilkowicach” wprowadza się wydatki w kwocie 109 600,00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„Utworzenie Aktywnego Placu Zabaw w Gminnym Żłobku w Wilkowicach” zmniejsza się wydatki o 99 600,00 zł do kwoty 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</w:t>
      </w:r>
      <w:r>
        <w:rPr>
          <w:color w:val="000000"/>
          <w:szCs w:val="20"/>
          <w:u w:color="000000"/>
        </w:rPr>
        <w:t>odowiska” w rozdziale „Oświetlenie ulic, placów i dróg” w ramach paragrafu „Wydatki inwestycyjne jednostek budżetowych” (dotyczy zadania Budowa oświetlenia boiska sportowego w Lipnie) zwiększa się wydatki o 135 000,00 zł do kwoty 1 490 600,00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Dokonuje </w:t>
      </w:r>
      <w:r>
        <w:rPr>
          <w:b/>
          <w:color w:val="000000"/>
          <w:szCs w:val="20"/>
          <w:u w:color="000000"/>
        </w:rPr>
        <w:t>się następujących zmniejszeń po stronie wydatków majątkowych: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„Transport i łączność” w rozdziale „Drogi publiczne powiatowe” w ramach paragrafu „Dotacja celowa na pomoc finansową udzielaną między jednostkami samorządu terytorialnego na dofinansow</w:t>
      </w:r>
      <w:r>
        <w:rPr>
          <w:color w:val="000000"/>
          <w:szCs w:val="20"/>
          <w:u w:color="000000"/>
        </w:rPr>
        <w:t>anie własnych zadań inwestycyjnych i zakupów inwestycyjnych” (dotyczy zadania Budowa drogi dla rowerów wzdłuż drogi powiatowej nr 4777P na odcinku od Gronówka do Leszna w ramach zadania ograniczenie niskiej emisji na terenie Aglomeracji Leszczyńskiej - pom</w:t>
      </w:r>
      <w:r>
        <w:rPr>
          <w:color w:val="000000"/>
          <w:szCs w:val="20"/>
          <w:u w:color="000000"/>
        </w:rPr>
        <w:t>oc finansowa ) zmniejsza się wydatki o 271 057,00 zł do kwoty 470 000,00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„Wydatki inwestycyjne jednostek budżetowych” (dotyczy zadania Wykonanie ogrodzenia terenu sportowo-r</w:t>
      </w:r>
      <w:r>
        <w:rPr>
          <w:color w:val="000000"/>
          <w:szCs w:val="20"/>
          <w:u w:color="000000"/>
        </w:rPr>
        <w:t>ekreacyjnego w Wilkowicach (plac zabaw przy szkole)) zmniejsza się wydatki o 10 000,00 zł do kwoty 1 673 000,00 zł;</w:t>
      </w:r>
    </w:p>
    <w:p w:rsidR="00C344DB" w:rsidRDefault="0000700D">
      <w:pPr>
        <w:spacing w:before="120" w:after="120"/>
        <w:ind w:left="283" w:firstLine="227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zmian po stronie wydatków majątkowych: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●w dziale „Kultura i ochrona dziedzictwa narodowego” w rozdziale „Domy i o</w:t>
      </w:r>
      <w:r>
        <w:rPr>
          <w:color w:val="000000"/>
          <w:szCs w:val="20"/>
          <w:u w:color="000000"/>
        </w:rPr>
        <w:t>środki kultury, świetlice i kluby” w ramach paragrafu „Wydatki na zakupy inwestycyjne jednostek budżetowych” zienia się wydatki, w tym: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○w ramach zadania „Modernizacja świetlicy wiejskiej "Bursztyn" w Targowisku” zmniejsza się wydatki o 14 500,00 zł do kwo</w:t>
      </w:r>
      <w:r>
        <w:rPr>
          <w:color w:val="000000"/>
          <w:szCs w:val="20"/>
          <w:u w:color="000000"/>
        </w:rPr>
        <w:t>ty 45 500,00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○w ramach zadania „Modernizacja kuchni w świetlicy wiejskiej w Radomicku” zwiększa się wydatki o 6 500,00 zł do kwoty 28 000,00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○w ramach zadania „Modernizacja pomieszczeń po sklepie na potrzeby świetlicy wiejskiej w Żakowie” zwiększa </w:t>
      </w:r>
      <w:r>
        <w:rPr>
          <w:color w:val="000000"/>
          <w:szCs w:val="20"/>
          <w:u w:color="000000"/>
        </w:rPr>
        <w:t>się wydatki o 8 000,00 zł do kwoty 48 000,00 zł;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C344DB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102 514 784,36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458 802,00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102 973 586,36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62 306 746,05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-3 150,00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62 303 596,05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3 808 019,00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-20 000,00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3 788 019,00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512 000,00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522 000,00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596 402,15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602 902,15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Gospodarka </w:t>
            </w:r>
            <w:r>
              <w:rPr>
                <w:sz w:val="14"/>
                <w:szCs w:val="20"/>
              </w:rPr>
              <w:t>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1 704 537,74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1 704 887,74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40 208 038,31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461 952,00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40 669 990,31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10 632 219,62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283 943,00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10 916 162,62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826 820,00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29 509,00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856 329,00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1 596 327,50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1 609 827,50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1 921 600,00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1 931 600,00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2 543 440,00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2 678 440,00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1 683 000,00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1 673 000,00</w:t>
            </w:r>
          </w:p>
        </w:tc>
      </w:tr>
    </w:tbl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Załącznik Nr 5 do uchwały budżetowej – Plan wydatków majątkowych Gminy Lipno na rok 2025 </w:t>
      </w:r>
      <w:r>
        <w:rPr>
          <w:color w:val="000000"/>
          <w:szCs w:val="20"/>
          <w:u w:color="000000"/>
        </w:rPr>
        <w:t>– dokonuje się zmian zgodnie z załącznikiem nr 3 do niniejszej uchwały.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Załącznik Nr 6 do uchwały budżetowej – Przychody budżetowe Gminy Lipno w</w:t>
      </w:r>
      <w:r>
        <w:rPr>
          <w:b/>
          <w:color w:val="000000"/>
          <w:szCs w:val="20"/>
          <w:u w:color="000000"/>
        </w:rPr>
        <w:t xml:space="preserve"> 2025 r. – </w:t>
      </w:r>
      <w:r>
        <w:rPr>
          <w:color w:val="000000"/>
          <w:szCs w:val="20"/>
          <w:u w:color="000000"/>
        </w:rPr>
        <w:t>dokonuje się zmian zgodnie z załącznikiem nr 4 do niniejszej uchwały: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budżetu Gminy Lipno na rok 2025 zostają zwiększone o kwotę 313 943,00 zł do kwoty 18 650 152,52 zł, w tym: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●„Wolne środki, o których mowa w art. 217 ust.2 </w:t>
      </w:r>
      <w:r>
        <w:rPr>
          <w:color w:val="000000"/>
          <w:szCs w:val="20"/>
          <w:u w:color="000000"/>
        </w:rPr>
        <w:t>pkt 6 ustawy” ulegają zwiększeniu o kwotę 313 943,00 zł do kwoty 2 031 243,97 zł</w:t>
      </w:r>
    </w:p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C344DB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DB" w:rsidRDefault="0000700D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C344D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344DB" w:rsidRDefault="0000700D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Wolne środki, o których mowa w art. 217 ust.2 pkt 6 </w:t>
            </w:r>
            <w:r>
              <w:rPr>
                <w:sz w:val="14"/>
                <w:szCs w:val="20"/>
              </w:rPr>
              <w:t>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1 717 300,97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313 943,00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344DB" w:rsidRDefault="0000700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2 031 243,97</w:t>
            </w:r>
          </w:p>
        </w:tc>
      </w:tr>
    </w:tbl>
    <w:p w:rsidR="00C344DB" w:rsidRDefault="0000700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V. Załącznik Nr 8 do uchwały budżetowej – Zestawienie planowanych kwot dotacji udzielonych z budżetu Gminy Lipno w roku 2025  - </w:t>
      </w:r>
      <w:r>
        <w:rPr>
          <w:color w:val="000000"/>
          <w:szCs w:val="20"/>
          <w:u w:color="000000"/>
        </w:rPr>
        <w:t>otrzymuje brzmienie jak załącznik nr 5 do niniejszej uchwały.</w:t>
      </w:r>
    </w:p>
    <w:p w:rsidR="00C344DB" w:rsidRDefault="00C344D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C344DB" w:rsidRDefault="00C344D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C344DB" w:rsidRDefault="00C344D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C344DB">
        <w:tc>
          <w:tcPr>
            <w:tcW w:w="2500" w:type="pct"/>
            <w:tcBorders>
              <w:right w:val="nil"/>
            </w:tcBorders>
          </w:tcPr>
          <w:p w:rsidR="00C344DB" w:rsidRDefault="00C344DB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C344DB" w:rsidRDefault="00C344D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0700D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0700D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C344DB" w:rsidRDefault="0000700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lastRenderedPageBreak/>
              <w:t xml:space="preserve"> </w:t>
            </w:r>
          </w:p>
          <w:p w:rsidR="00C344DB" w:rsidRDefault="00C344D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0700D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0700D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0700D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0700D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C344DB" w:rsidRDefault="00C344D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C344DB" w:rsidSect="00C344DB">
      <w:footerReference w:type="default" r:id="rId12"/>
      <w:endnotePr>
        <w:numFmt w:val="decimal"/>
      </w:endnotePr>
      <w:pgSz w:w="11906" w:h="16838"/>
      <w:pgMar w:top="850" w:right="1020" w:bottom="85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0D" w:rsidRDefault="0000700D" w:rsidP="00C344DB">
      <w:r>
        <w:separator/>
      </w:r>
    </w:p>
  </w:endnote>
  <w:endnote w:type="continuationSeparator" w:id="0">
    <w:p w:rsidR="0000700D" w:rsidRDefault="0000700D" w:rsidP="00C3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344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C344D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34E51">
            <w:rPr>
              <w:rFonts w:ascii="Arial" w:eastAsia="Arial" w:hAnsi="Arial" w:cs="Arial"/>
              <w:sz w:val="18"/>
            </w:rPr>
            <w:fldChar w:fldCharType="separate"/>
          </w:r>
          <w:r w:rsidR="00F34E51">
            <w:rPr>
              <w:rFonts w:ascii="Arial" w:eastAsia="Arial" w:hAnsi="Arial" w:cs="Arial"/>
              <w:noProof/>
              <w:sz w:val="18"/>
            </w:rPr>
            <w:t>1</w:t>
          </w:r>
          <w:r w:rsidR="00C344D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C344DB" w:rsidRDefault="00C344DB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C344DB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C344D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34E51">
            <w:rPr>
              <w:rFonts w:ascii="Arial" w:eastAsia="Arial" w:hAnsi="Arial" w:cs="Arial"/>
              <w:sz w:val="18"/>
            </w:rPr>
            <w:fldChar w:fldCharType="separate"/>
          </w:r>
          <w:r w:rsidR="00F34E51">
            <w:rPr>
              <w:rFonts w:ascii="Arial" w:eastAsia="Arial" w:hAnsi="Arial" w:cs="Arial"/>
              <w:noProof/>
              <w:sz w:val="18"/>
            </w:rPr>
            <w:t>4</w:t>
          </w:r>
          <w:r w:rsidR="00C344D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C344DB" w:rsidRDefault="00C344DB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C344DB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C344D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34E51">
            <w:rPr>
              <w:rFonts w:ascii="Arial" w:eastAsia="Arial" w:hAnsi="Arial" w:cs="Arial"/>
              <w:sz w:val="18"/>
            </w:rPr>
            <w:fldChar w:fldCharType="separate"/>
          </w:r>
          <w:r w:rsidR="00F34E51">
            <w:rPr>
              <w:rFonts w:ascii="Arial" w:eastAsia="Arial" w:hAnsi="Arial" w:cs="Arial"/>
              <w:noProof/>
              <w:sz w:val="18"/>
            </w:rPr>
            <w:t>7</w:t>
          </w:r>
          <w:r w:rsidR="00C344D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C344DB" w:rsidRDefault="00C344DB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C344DB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C344D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34E51">
            <w:rPr>
              <w:rFonts w:ascii="Arial" w:eastAsia="Arial" w:hAnsi="Arial" w:cs="Arial"/>
              <w:sz w:val="18"/>
            </w:rPr>
            <w:fldChar w:fldCharType="separate"/>
          </w:r>
          <w:r w:rsidR="00F34E51">
            <w:rPr>
              <w:rFonts w:ascii="Arial" w:eastAsia="Arial" w:hAnsi="Arial" w:cs="Arial"/>
              <w:noProof/>
              <w:sz w:val="18"/>
            </w:rPr>
            <w:t>13</w:t>
          </w:r>
          <w:r w:rsidR="00C344D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C344DB" w:rsidRDefault="00C344DB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17"/>
      <w:gridCol w:w="3858"/>
    </w:tblGrid>
    <w:tr w:rsidR="00C344DB">
      <w:tc>
        <w:tcPr>
          <w:tcW w:w="77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5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C344D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34E51">
            <w:rPr>
              <w:rFonts w:ascii="Arial" w:eastAsia="Arial" w:hAnsi="Arial" w:cs="Arial"/>
              <w:sz w:val="18"/>
            </w:rPr>
            <w:fldChar w:fldCharType="separate"/>
          </w:r>
          <w:r w:rsidR="00F34E51">
            <w:rPr>
              <w:rFonts w:ascii="Arial" w:eastAsia="Arial" w:hAnsi="Arial" w:cs="Arial"/>
              <w:noProof/>
              <w:sz w:val="18"/>
            </w:rPr>
            <w:t>15</w:t>
          </w:r>
          <w:r w:rsidR="00C344D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C344DB" w:rsidRDefault="00C344DB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C344DB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C344D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34E51">
            <w:rPr>
              <w:rFonts w:ascii="Arial" w:eastAsia="Arial" w:hAnsi="Arial" w:cs="Arial"/>
              <w:sz w:val="18"/>
            </w:rPr>
            <w:fldChar w:fldCharType="separate"/>
          </w:r>
          <w:r w:rsidR="00F34E51">
            <w:rPr>
              <w:rFonts w:ascii="Arial" w:eastAsia="Arial" w:hAnsi="Arial" w:cs="Arial"/>
              <w:noProof/>
              <w:sz w:val="18"/>
            </w:rPr>
            <w:t>18</w:t>
          </w:r>
          <w:r w:rsidR="00C344D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C344DB" w:rsidRDefault="00C344DB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344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44DB" w:rsidRDefault="0000700D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C344D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34E51">
            <w:rPr>
              <w:rFonts w:ascii="Arial" w:eastAsia="Arial" w:hAnsi="Arial" w:cs="Arial"/>
              <w:sz w:val="18"/>
            </w:rPr>
            <w:fldChar w:fldCharType="separate"/>
          </w:r>
          <w:r w:rsidR="00F34E51">
            <w:rPr>
              <w:rFonts w:ascii="Arial" w:eastAsia="Arial" w:hAnsi="Arial" w:cs="Arial"/>
              <w:noProof/>
              <w:sz w:val="18"/>
            </w:rPr>
            <w:t>22</w:t>
          </w:r>
          <w:r w:rsidR="00C344D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C344DB" w:rsidRDefault="00C344DB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0D" w:rsidRDefault="0000700D" w:rsidP="00C344DB">
      <w:r>
        <w:separator/>
      </w:r>
    </w:p>
  </w:footnote>
  <w:footnote w:type="continuationSeparator" w:id="0">
    <w:p w:rsidR="0000700D" w:rsidRDefault="0000700D" w:rsidP="00C34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700D"/>
    <w:rsid w:val="00A77B3E"/>
    <w:rsid w:val="00C344DB"/>
    <w:rsid w:val="00CA2A55"/>
    <w:rsid w:val="00F3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44D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C344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8829</Words>
  <Characters>52974</Characters>
  <Application>Microsoft Office Word</Application>
  <DocSecurity>0</DocSecurity>
  <Lines>441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61680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XX/128/2025 z dnia 26 czerwca 2025 r.</dc:title>
  <dc:subject>w sprawie zmiany budżetu Gminy Lipno na rok 2025</dc:subject>
  <dc:creator>ibieganska</dc:creator>
  <cp:lastModifiedBy>Irena Biegańska</cp:lastModifiedBy>
  <cp:revision>2</cp:revision>
  <dcterms:created xsi:type="dcterms:W3CDTF">2025-06-30T13:33:00Z</dcterms:created>
  <dcterms:modified xsi:type="dcterms:W3CDTF">2025-06-30T13:33:00Z</dcterms:modified>
  <cp:category>Akt prawny</cp:category>
</cp:coreProperties>
</file>