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854E4">
      <w:pPr>
        <w:jc w:val="center"/>
        <w:rPr>
          <w:b/>
          <w:caps/>
        </w:rPr>
      </w:pPr>
      <w:r>
        <w:rPr>
          <w:b/>
          <w:caps/>
        </w:rPr>
        <w:t>Uchwała nr XXIX/173/2026</w:t>
      </w:r>
      <w:r>
        <w:rPr>
          <w:b/>
          <w:caps/>
        </w:rPr>
        <w:br/>
        <w:t>Rady Gminy Lipno</w:t>
      </w:r>
    </w:p>
    <w:p w:rsidR="00A77B3E" w:rsidRDefault="003854E4">
      <w:pPr>
        <w:spacing w:before="280" w:after="280"/>
        <w:jc w:val="center"/>
        <w:rPr>
          <w:b/>
          <w:caps/>
        </w:rPr>
      </w:pPr>
      <w:r>
        <w:t>z dnia 25 lutego 2026 r.</w:t>
      </w:r>
    </w:p>
    <w:p w:rsidR="00A77B3E" w:rsidRDefault="003854E4">
      <w:pPr>
        <w:keepNext/>
        <w:spacing w:after="480"/>
        <w:jc w:val="center"/>
      </w:pPr>
      <w:r>
        <w:rPr>
          <w:b/>
        </w:rPr>
        <w:t>w sprawie Programu opieki nad zwierzętami bezdomnymi oraz zapobiegania bezdomności zwierząt na terenie gminy Lipno na 2026 rok</w:t>
      </w:r>
    </w:p>
    <w:p w:rsidR="00A77B3E" w:rsidRDefault="003854E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</w:t>
      </w:r>
      <w:r>
        <w:t> r. o samorządzie gminnym (tekst jedn. Dz. U. z 2025 r. poz. 1153 ze zm.) oraz art. 11a ustawy z dnia 21 sierpnia 1997 r. o ochronie zwierząt (tekst jedn. Dz. U. z 2023 r. poz. 1580 ze zm.) uchwala się, co następuje:</w:t>
      </w:r>
    </w:p>
    <w:p w:rsidR="00A77B3E" w:rsidRDefault="003854E4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Program opieki nad z</w:t>
      </w:r>
      <w:r>
        <w:t>wierzętami bezdomnymi oraz zapobiegania bezdomności zwierząt na terenie gminy Lipno na 2026 rok.</w:t>
      </w:r>
    </w:p>
    <w:p w:rsidR="00A77B3E" w:rsidRDefault="003854E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3854E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jej ogłoszenia w Dzienniku Urzędowym Województw</w:t>
      </w:r>
      <w:r>
        <w:t>a Wielkopolskiego.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854E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C147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71" w:rsidRDefault="00EC147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71" w:rsidRDefault="003854E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EC1471" w:rsidRDefault="00EC1471">
      <w:pPr>
        <w:keepNext/>
        <w:spacing w:before="120" w:after="120" w:line="360" w:lineRule="auto"/>
        <w:ind w:left="5681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lastRenderedPageBreak/>
        <w:fldChar w:fldCharType="begin"/>
      </w:r>
      <w:r>
        <w:rPr>
          <w:color w:val="000000"/>
          <w:szCs w:val="20"/>
          <w:shd w:val="clear" w:color="auto" w:fill="FFFFFF"/>
          <w:lang w:eastAsia="en-US" w:bidi="ar-SA"/>
        </w:rPr>
        <w:fldChar w:fldCharType="end"/>
      </w:r>
    </w:p>
    <w:p w:rsidR="00EC1471" w:rsidRDefault="00EC1471">
      <w:pPr>
        <w:keepNext/>
        <w:spacing w:after="480"/>
        <w:jc w:val="center"/>
        <w:rPr>
          <w:b/>
          <w:color w:val="000000"/>
          <w:szCs w:val="20"/>
          <w:shd w:val="clear" w:color="auto" w:fill="FFFFFF"/>
          <w:lang w:eastAsia="en-US" w:bidi="ar-SA"/>
        </w:rPr>
      </w:pPr>
    </w:p>
    <w:p w:rsidR="00EC1471" w:rsidRDefault="003854E4">
      <w:pPr>
        <w:keepNext/>
        <w:spacing w:after="480"/>
        <w:jc w:val="center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Program opieki nad zwierzętami bezdomnymi oraz zapobiegania bezdomności</w:t>
      </w:r>
      <w:r>
        <w:rPr>
          <w:b/>
          <w:color w:val="000000"/>
          <w:szCs w:val="20"/>
          <w:shd w:val="clear" w:color="auto" w:fill="FFFFFF"/>
          <w:lang w:eastAsia="en-US" w:bidi="ar-SA"/>
        </w:rPr>
        <w:t xml:space="preserve"> zwierząt                                       na terenie gminy Lipno na 202</w:t>
      </w:r>
      <w:r>
        <w:rPr>
          <w:b/>
          <w:color w:val="000000"/>
          <w:szCs w:val="20"/>
          <w:shd w:val="clear" w:color="auto" w:fill="FFFFFF"/>
        </w:rPr>
        <w:t>6</w:t>
      </w:r>
      <w:r>
        <w:rPr>
          <w:b/>
          <w:color w:val="000000"/>
          <w:szCs w:val="20"/>
          <w:shd w:val="clear" w:color="auto" w:fill="FFFFFF"/>
          <w:lang w:eastAsia="en-US" w:bidi="ar-SA"/>
        </w:rPr>
        <w:t> rok</w:t>
      </w:r>
    </w:p>
    <w:p w:rsidR="00EC1471" w:rsidRDefault="003854E4">
      <w:pPr>
        <w:keepNext/>
        <w:jc w:val="center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Rozdział 1.</w:t>
      </w:r>
      <w:r>
        <w:rPr>
          <w:color w:val="000000"/>
          <w:szCs w:val="20"/>
          <w:shd w:val="clear" w:color="auto" w:fill="FFFFFF"/>
          <w:lang w:eastAsia="en-US" w:bidi="ar-SA"/>
        </w:rPr>
        <w:br/>
      </w:r>
      <w:r>
        <w:rPr>
          <w:b/>
          <w:color w:val="000000"/>
          <w:szCs w:val="20"/>
          <w:shd w:val="clear" w:color="auto" w:fill="FFFFFF"/>
          <w:lang w:eastAsia="en-US" w:bidi="ar-SA"/>
        </w:rPr>
        <w:t>Przepisy ogólne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1. </w:t>
      </w:r>
      <w:r>
        <w:rPr>
          <w:color w:val="000000"/>
          <w:szCs w:val="20"/>
          <w:shd w:val="clear" w:color="auto" w:fill="FFFFFF"/>
          <w:lang w:eastAsia="en-US" w:bidi="ar-SA"/>
        </w:rPr>
        <w:t>Przyjmuje się do realizacji Program opieki nad zwierzętami bezdomnymi oraz zapobiegania bezdomności zwierząt na terenie gminy Lipno na 202</w:t>
      </w: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eastAsia="en-US" w:bidi="ar-SA"/>
        </w:rPr>
        <w:t> </w:t>
      </w:r>
      <w:r>
        <w:rPr>
          <w:color w:val="000000"/>
          <w:szCs w:val="20"/>
          <w:shd w:val="clear" w:color="auto" w:fill="FFFFFF"/>
          <w:lang w:eastAsia="en-US" w:bidi="ar-SA"/>
        </w:rPr>
        <w:t>rok, zwanym dalej "Programem„.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2. </w:t>
      </w:r>
      <w:r>
        <w:rPr>
          <w:color w:val="000000"/>
          <w:szCs w:val="20"/>
          <w:shd w:val="clear" w:color="auto" w:fill="FFFFFF"/>
          <w:lang w:eastAsia="en-US" w:bidi="ar-SA"/>
        </w:rPr>
        <w:t>Celem Programu jest zapobieganie bezdomności zwierząt na terenie gminy Lipno oraz opieka nad zwierzętami bezdomnymi poprzez: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1) zapewnienie bezdomnym zwierzętom miejsca w schronisku dla zwierząt;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2) opiekę nad wolno żyją</w:t>
      </w:r>
      <w:r>
        <w:rPr>
          <w:color w:val="000000"/>
          <w:szCs w:val="20"/>
          <w:shd w:val="clear" w:color="auto" w:fill="FFFFFF"/>
          <w:lang w:eastAsia="en-US" w:bidi="ar-SA"/>
        </w:rPr>
        <w:t>cymi kotami, w tym ich dokarmianie;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3) odławianie bezdomnych zwierząt;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4) ograniczenie populacji bezdomnych zwierząt domowych, w szczególności psów i kotów;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5) poszukiwanie właścicieli dla bezdomnych zwierząt;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6) usypianie ślepych miotów;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7) zapewnienie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całodobowej opieki weterynaryjnej w przypadkach zdarzeń drogowych z udziałem zwierząt;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8) wskazanie gospodarstwa rolnego w celu zapewnienia miejsca dla zwierząt gospodarskich.</w:t>
      </w:r>
    </w:p>
    <w:p w:rsidR="00EC1471" w:rsidRDefault="003854E4">
      <w:pPr>
        <w:keepNext/>
        <w:jc w:val="center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Rozdział 2.</w:t>
      </w:r>
      <w:r>
        <w:rPr>
          <w:color w:val="000000"/>
          <w:szCs w:val="20"/>
          <w:shd w:val="clear" w:color="auto" w:fill="FFFFFF"/>
          <w:lang w:eastAsia="en-US" w:bidi="ar-SA"/>
        </w:rPr>
        <w:br/>
      </w:r>
      <w:r>
        <w:rPr>
          <w:b/>
          <w:color w:val="000000"/>
          <w:szCs w:val="20"/>
          <w:shd w:val="clear" w:color="auto" w:fill="FFFFFF"/>
          <w:lang w:eastAsia="en-US" w:bidi="ar-SA"/>
        </w:rPr>
        <w:t>Opieka nad zwierzętami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3. 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Zapewnienie opieki bezdomnym zwierzętom </w:t>
      </w:r>
      <w:r>
        <w:rPr>
          <w:color w:val="000000"/>
          <w:szCs w:val="20"/>
          <w:shd w:val="clear" w:color="auto" w:fill="FFFFFF"/>
          <w:lang w:eastAsia="en-US" w:bidi="ar-SA"/>
        </w:rPr>
        <w:t>z terenu gminy Lipno realizuje: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1) Międzygminne schronisko dla bezdomnych zwierząt w Henrykowie, </w:t>
      </w:r>
      <w:proofErr w:type="spellStart"/>
      <w:r>
        <w:rPr>
          <w:color w:val="000000"/>
          <w:szCs w:val="20"/>
          <w:shd w:val="clear" w:color="auto" w:fill="FFFFFF"/>
          <w:lang w:eastAsia="en-US" w:bidi="ar-SA"/>
        </w:rPr>
        <w:t>gmina</w:t>
      </w:r>
      <w:proofErr w:type="spellEnd"/>
      <w:r>
        <w:rPr>
          <w:color w:val="000000"/>
          <w:szCs w:val="20"/>
          <w:shd w:val="clear" w:color="auto" w:fill="FFFFFF"/>
          <w:lang w:eastAsia="en-US" w:bidi="ar-SA"/>
        </w:rPr>
        <w:t xml:space="preserve"> Święciechowa, zwane dalej "Schroniskiem</w:t>
      </w:r>
      <w:r>
        <w:rPr>
          <w:i/>
          <w:color w:val="000000"/>
          <w:szCs w:val="20"/>
          <w:u w:color="000000"/>
          <w:shd w:val="clear" w:color="auto" w:fill="FFFFFF"/>
          <w:lang w:eastAsia="en-US" w:bidi="ar-SA"/>
        </w:rPr>
        <w:t>„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, poprzez przyjmowanie zwierząt bezdomnych odłowionych z terenu gminy Lipno, na podstawie zawartego porozumienia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międzygminnego;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Gospodarstwo rolne położone w Radomicku nr 21, 64-111 Lipno, poprzez zapewnienie miejsca dla zwierząt gospodarskich, na podstawie zawartej umowy;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3)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Centrum Weterynaryjne Ossowscy – Wacław Ossowski ul. Kanałowa 12, 64-100 Leszno, zwane d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alej "Centrum Weterynaryjnym"</w:t>
      </w:r>
      <w:r>
        <w:rPr>
          <w:i/>
          <w:color w:val="000000"/>
          <w:szCs w:val="20"/>
          <w:u w:color="000000"/>
          <w:shd w:val="clear" w:color="auto" w:fill="FFFFFF"/>
          <w:lang w:eastAsia="en-US" w:bidi="ar-SA"/>
        </w:rPr>
        <w:t xml:space="preserve">,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na podstawie zawartej umowy</w:t>
      </w:r>
      <w:r>
        <w:rPr>
          <w:i/>
          <w:color w:val="000000"/>
          <w:szCs w:val="20"/>
          <w:u w:color="000000"/>
          <w:shd w:val="clear" w:color="auto" w:fill="FFFFFF"/>
          <w:lang w:eastAsia="en-US" w:bidi="ar-SA"/>
        </w:rPr>
        <w:t xml:space="preserve">. 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4.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Sprawowanie opieki nad kotami wolno żyjącymi, w tym ich dokarmianie realizuje: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Urząd Gminy Lipno poprzez zakup karmy i misek do karmienia;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Centrum Weterynaryjne poprzez odłowienie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i zapewnianie im opieki weterynaryjnej do czasu wypuszczenia w dotychczasowym miejscu bytowania.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5.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Odławianie bezdomnych zwierząt z terenu gminy Lipno oraz ich transport do Schroniska realizuje  Urząd Gminy Lipno, który jest wyposażony w niezbędny sprzę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t do realizacji zadania tj. klatka pułapka, klatka do transportu zwierząt, chwytak, rękawice ochronne i sieć obezwładniająca.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lastRenderedPageBreak/>
        <w:t>§ 6.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Ograniczenie populacji bezdomnych zwierząt poprzez sterylizację i kastrację zwierząt domowych, w szczególności psów i kotów r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ealizują: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Schronisko poprzez obligatoryjne przeprowadzenie zabiegów sterylizacji i kastracji zwierząt przyjętych do Schroniska;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Centrum Weterynaryjne poprzez przeprowadzenie zabiegów sterylizacji kotów wolno żyjących.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7.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Poszukiwanie właścicieli dl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a bezdomnych zwierząt realizuje Schronisko poprzez prowadzenie akcji adopcyjnych i promocyjnych oraz Gmina Lipno prowadząc działania zmierzające do pozyskiwania nowych właścicieli m. in. takie jak ogłoszenia o adopcji zwierząt na stronie internetowej Gminy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Lipno i oddawanie do adopcji bezdomnych zwierząt osobom zainteresowanym.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8.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Usypianie ślepych miotów realizuje Schronisko oraz Centrum Weterynaryjne poprzez dokonywanie przez lekarza weterynarii zabiegów w tym zakresie.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9.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Zapewnienie opieki weterynar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yjnej w przypadkach zdarzeń drogowych z udziałem zwierząt realizuje Centrum Weterynaryjne poprzez dojazd na miejsce wypadku zwierzęcia oraz transport zwierzęcia do miejsca świadczenia usług weterynaryjnych.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10.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Zapewnienie całodobowej opieki weterynaryjn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ej realizuje Centrum Weterynaryjne poprzez świadczenie na rzecz Gminy </w:t>
      </w:r>
      <w:r>
        <w:rPr>
          <w:color w:val="000000"/>
          <w:szCs w:val="20"/>
          <w:u w:color="000000"/>
          <w:shd w:val="clear" w:color="auto" w:fill="FFFFFF"/>
        </w:rPr>
        <w:t xml:space="preserve">Lipno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usług polegających na całodobowym dyżurze pod numerem telefonu 603 947 415.</w:t>
      </w:r>
    </w:p>
    <w:p w:rsidR="00EC1471" w:rsidRDefault="003854E4">
      <w:pPr>
        <w:keepNext/>
        <w:keepLines/>
        <w:jc w:val="center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Rozdział 3.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br/>
      </w:r>
      <w:r>
        <w:rPr>
          <w:b/>
          <w:color w:val="000000"/>
          <w:szCs w:val="20"/>
          <w:u w:color="000000"/>
          <w:shd w:val="clear" w:color="auto" w:fill="FFFFFF"/>
          <w:lang w:eastAsia="en-US" w:bidi="ar-SA"/>
        </w:rPr>
        <w:t>Finansowanie Programu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11.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Na realizację Programu przeznacza się z budżetu Gminy Lipno środ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ki finansowe w wysokości </w:t>
      </w:r>
      <w:r>
        <w:rPr>
          <w:color w:val="000000"/>
          <w:szCs w:val="20"/>
          <w:u w:color="000000"/>
          <w:shd w:val="clear" w:color="auto" w:fill="FFFFFF"/>
        </w:rPr>
        <w:t xml:space="preserve">245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000,00 zł.</w:t>
      </w:r>
    </w:p>
    <w:p w:rsidR="00EC1471" w:rsidRDefault="003854E4">
      <w:pPr>
        <w:keepLines/>
        <w:spacing w:before="120" w:after="120"/>
        <w:ind w:firstLine="340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b/>
          <w:color w:val="000000"/>
          <w:szCs w:val="20"/>
          <w:shd w:val="clear" w:color="auto" w:fill="FFFFFF"/>
          <w:lang w:eastAsia="en-US" w:bidi="ar-SA"/>
        </w:rPr>
        <w:t>§ 12.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Środki finansowe w wysokości </w:t>
      </w:r>
      <w:r>
        <w:rPr>
          <w:color w:val="000000"/>
          <w:szCs w:val="20"/>
          <w:u w:color="000000"/>
          <w:shd w:val="clear" w:color="auto" w:fill="FFFFFF"/>
        </w:rPr>
        <w:t xml:space="preserve">245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000,00 zł  przeznaczone zostaną na następujące zadania: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1)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zapewnienie bezdomnym zwierzętom miejsca w </w:t>
      </w:r>
      <w:r>
        <w:rPr>
          <w:color w:val="000000"/>
          <w:szCs w:val="20"/>
          <w:u w:color="000000"/>
          <w:shd w:val="clear" w:color="auto" w:fill="FFFFFF"/>
        </w:rPr>
        <w:t>S</w:t>
      </w:r>
      <w:proofErr w:type="spellStart"/>
      <w:r>
        <w:rPr>
          <w:color w:val="000000"/>
          <w:szCs w:val="20"/>
          <w:u w:color="000000"/>
          <w:shd w:val="clear" w:color="auto" w:fill="FFFFFF"/>
          <w:lang w:eastAsia="en-US" w:bidi="ar-SA"/>
        </w:rPr>
        <w:t>chronisku</w:t>
      </w:r>
      <w:proofErr w:type="spellEnd"/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 kwota </w:t>
      </w:r>
      <w:r>
        <w:rPr>
          <w:color w:val="000000"/>
          <w:szCs w:val="20"/>
          <w:u w:color="000000"/>
          <w:shd w:val="clear" w:color="auto" w:fill="FFFFFF"/>
        </w:rPr>
        <w:t xml:space="preserve">150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000,00 zł;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2)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opieka nad wolno żyjącymi kotami, w tym ich dokarmianie kwota </w:t>
      </w:r>
      <w:r>
        <w:rPr>
          <w:color w:val="000000"/>
          <w:szCs w:val="20"/>
          <w:u w:color="000000"/>
          <w:shd w:val="clear" w:color="auto" w:fill="FFFFFF"/>
        </w:rPr>
        <w:t xml:space="preserve">3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000,00 zł;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3)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odławianie bezdomnych zwierząt</w:t>
      </w:r>
      <w:r>
        <w:rPr>
          <w:color w:val="000000"/>
          <w:szCs w:val="20"/>
          <w:u w:color="000000"/>
          <w:shd w:val="clear" w:color="auto" w:fill="FFFFFF"/>
        </w:rPr>
        <w:t xml:space="preserve"> oraz zakup przyrządów do odławiania kwota 10 000,00 zł; 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</w:rPr>
        <w:t>4</w:t>
      </w:r>
      <w:r>
        <w:rPr>
          <w:color w:val="000000"/>
          <w:szCs w:val="20"/>
          <w:shd w:val="clear" w:color="auto" w:fill="FFFFFF"/>
          <w:lang w:eastAsia="en-US" w:bidi="ar-SA"/>
        </w:rPr>
        <w:t>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obligatoryjna sterylizacja albo kastracja zwierząt bezdomnych i kotów wolno żyjących k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wota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br/>
      </w:r>
      <w:r>
        <w:rPr>
          <w:color w:val="000000"/>
          <w:szCs w:val="20"/>
          <w:u w:color="000000"/>
          <w:shd w:val="clear" w:color="auto" w:fill="FFFFFF"/>
        </w:rPr>
        <w:t xml:space="preserve">10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000,00 zł;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u w:color="000000"/>
          <w:shd w:val="clear" w:color="auto" w:fill="FFFFFF"/>
        </w:rPr>
        <w:t xml:space="preserve">5)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poszukiwanie właścicieli dla bezdomnych zwierząt kwota </w:t>
      </w:r>
      <w:r>
        <w:rPr>
          <w:color w:val="000000"/>
          <w:szCs w:val="20"/>
          <w:u w:color="000000"/>
          <w:shd w:val="clear" w:color="auto" w:fill="FFFFFF"/>
        </w:rPr>
        <w:t>2 0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00,00 zł;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</w:rPr>
        <w:t>6</w:t>
      </w:r>
      <w:r>
        <w:rPr>
          <w:color w:val="000000"/>
          <w:szCs w:val="20"/>
          <w:shd w:val="clear" w:color="auto" w:fill="FFFFFF"/>
          <w:lang w:eastAsia="en-US" w:bidi="ar-SA"/>
        </w:rPr>
        <w:t>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usypianie ślepych miotów kwota </w:t>
      </w:r>
      <w:r>
        <w:rPr>
          <w:color w:val="000000"/>
          <w:szCs w:val="20"/>
          <w:u w:color="000000"/>
          <w:shd w:val="clear" w:color="auto" w:fill="FFFFFF"/>
        </w:rPr>
        <w:t>5 0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00,00 zł;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</w:p>
    <w:p w:rsidR="00EC1471" w:rsidRDefault="003854E4">
      <w:pPr>
        <w:spacing w:before="120" w:after="120"/>
        <w:ind w:left="340" w:hanging="227"/>
        <w:rPr>
          <w:color w:val="000000"/>
          <w:szCs w:val="20"/>
          <w:u w:color="00000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</w:rPr>
        <w:t>7</w:t>
      </w:r>
      <w:r>
        <w:rPr>
          <w:color w:val="000000"/>
          <w:szCs w:val="20"/>
          <w:shd w:val="clear" w:color="auto" w:fill="FFFFFF"/>
          <w:lang w:eastAsia="en-US" w:bidi="ar-SA"/>
        </w:rPr>
        <w:t>) 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całodobowa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opieka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weterynaryjna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w przypadkach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zdarzeń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drogowych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z 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udziałem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zwierząt </w:t>
      </w:r>
      <w:r>
        <w:rPr>
          <w:color w:val="000000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 xml:space="preserve">kwota </w:t>
      </w:r>
      <w:r>
        <w:rPr>
          <w:color w:val="000000"/>
          <w:szCs w:val="20"/>
          <w:u w:color="000000"/>
          <w:shd w:val="clear" w:color="auto" w:fill="FFFFFF"/>
        </w:rPr>
        <w:t>65 0</w:t>
      </w:r>
      <w:r>
        <w:rPr>
          <w:color w:val="000000"/>
          <w:szCs w:val="20"/>
          <w:u w:color="000000"/>
          <w:shd w:val="clear" w:color="auto" w:fill="FFFFFF"/>
          <w:lang w:eastAsia="en-US" w:bidi="ar-SA"/>
        </w:rPr>
        <w:t>00,00 zł</w:t>
      </w:r>
      <w:r>
        <w:rPr>
          <w:color w:val="000000"/>
          <w:szCs w:val="20"/>
          <w:u w:color="000000"/>
          <w:shd w:val="clear" w:color="auto" w:fill="FFFFFF"/>
        </w:rPr>
        <w:t>.</w:t>
      </w:r>
    </w:p>
    <w:p w:rsidR="00EC1471" w:rsidRDefault="00EC1471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EC1471" w:rsidRDefault="00EC1471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EC1471" w:rsidRDefault="00EC1471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EC1471" w:rsidRDefault="00EC1471">
      <w:pPr>
        <w:spacing w:before="120" w:after="120"/>
        <w:ind w:left="340" w:hanging="227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EC1471" w:rsidRDefault="00EC1471">
      <w:pPr>
        <w:jc w:val="left"/>
        <w:rPr>
          <w:color w:val="000000"/>
          <w:szCs w:val="20"/>
          <w:shd w:val="clear" w:color="auto" w:fill="FFFFFF"/>
          <w:lang w:eastAsia="en-US" w:bidi="ar-SA"/>
        </w:rPr>
        <w:sectPr w:rsidR="00EC1471">
          <w:footerReference w:type="default" r:id="rId7"/>
          <w:pgSz w:w="12240" w:h="15840"/>
          <w:pgMar w:top="1417" w:right="1417" w:bottom="1417" w:left="1417" w:header="708" w:footer="708" w:gutter="0"/>
          <w:cols w:space="708"/>
        </w:sectPr>
      </w:pPr>
    </w:p>
    <w:p w:rsidR="00EC1471" w:rsidRDefault="003854E4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 </w:t>
      </w:r>
      <w:r>
        <w:rPr>
          <w:szCs w:val="20"/>
        </w:rPr>
        <w:tab/>
        <w:t xml:space="preserve">Uchwała znajduje swoje uzasadnienie w treści art. 11a ustawy z dnia 21 sierpnia 1997 r. o ochronie zwierząt  (tekst jedn. Dz. U. z 2023 r. poz. 1580 ze zm.), zgodnie z którym rada gminy określa, w drodze </w:t>
      </w:r>
      <w:r>
        <w:rPr>
          <w:szCs w:val="20"/>
        </w:rPr>
        <w:t>uchwały, corocznie do dnia 31 marca, program opieki nad zwierzętami bezdomnymi oraz zapobiegania bezdomności zwierząt.</w:t>
      </w:r>
    </w:p>
    <w:p w:rsidR="00EC1471" w:rsidRDefault="003854E4">
      <w:pPr>
        <w:spacing w:before="120" w:after="120"/>
        <w:ind w:firstLine="720"/>
        <w:rPr>
          <w:szCs w:val="20"/>
        </w:rPr>
      </w:pPr>
      <w:r>
        <w:rPr>
          <w:szCs w:val="20"/>
        </w:rPr>
        <w:t>Zaproponowany Programu opieki nad zwierzętami bezdomnymi oraz zapobiegania bezdomności zwierząt na terenie gminy Lipno na 2026 rok obejmu</w:t>
      </w:r>
      <w:r>
        <w:rPr>
          <w:szCs w:val="20"/>
        </w:rPr>
        <w:t>je wskazane w ustawie o ochronie zwierząt następujące zagadnienia: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1) zapewnienie bezdomnym zwierzętom miejsca w schronisku dla zwierząt;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2) opiekę nad wolno żyjącymi kotami, w tym ich dokarmianie;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3) odławianie bezdomnych zwierząt;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4) obligatoryjną steryl</w:t>
      </w:r>
      <w:r>
        <w:rPr>
          <w:szCs w:val="20"/>
        </w:rPr>
        <w:t>izację albo kastrację zwierząt w schronisku dla zwierząt;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5) poszukiwanie właścicieli dla bezdomnych zwierząt;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6) usypianie ślepych miotów;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>7) wskazanie gospodarstwa rolnego w celu zapewnienia miejsca dla zwierząt gospodarskich;</w:t>
      </w:r>
    </w:p>
    <w:p w:rsidR="00EC1471" w:rsidRDefault="003854E4">
      <w:pPr>
        <w:spacing w:before="120" w:after="120"/>
        <w:rPr>
          <w:szCs w:val="20"/>
        </w:rPr>
      </w:pPr>
      <w:r>
        <w:rPr>
          <w:szCs w:val="20"/>
        </w:rPr>
        <w:t xml:space="preserve">8) zapewnienie całodobowej </w:t>
      </w:r>
      <w:r>
        <w:rPr>
          <w:szCs w:val="20"/>
        </w:rPr>
        <w:t>opieki weterynaryjnej w przypadku zdarzeń drogowych z udziałem zwierząt.</w:t>
      </w:r>
    </w:p>
    <w:p w:rsidR="00EC1471" w:rsidRDefault="003854E4">
      <w:pPr>
        <w:spacing w:before="120" w:after="120"/>
        <w:ind w:firstLine="720"/>
        <w:rPr>
          <w:szCs w:val="20"/>
        </w:rPr>
      </w:pPr>
      <w:r>
        <w:rPr>
          <w:szCs w:val="20"/>
        </w:rPr>
        <w:t>Ponieważ zapewnienie miejsca dla zwierząt gospodarskich realizuje Gospodarstwo rolne nieodpłatnie, Program nie zawiera informacji o wysokości środków finansowych przeznaczonych na ten</w:t>
      </w:r>
      <w:r>
        <w:rPr>
          <w:szCs w:val="20"/>
        </w:rPr>
        <w:t xml:space="preserve"> cel.</w:t>
      </w:r>
    </w:p>
    <w:p w:rsidR="00EC1471" w:rsidRDefault="00EC1471">
      <w:pPr>
        <w:spacing w:before="120" w:after="120"/>
        <w:rPr>
          <w:szCs w:val="20"/>
        </w:rPr>
      </w:pPr>
    </w:p>
    <w:p w:rsidR="00EC1471" w:rsidRDefault="003854E4">
      <w:pPr>
        <w:spacing w:before="120" w:after="120"/>
        <w:ind w:firstLine="720"/>
        <w:rPr>
          <w:szCs w:val="20"/>
        </w:rPr>
      </w:pPr>
      <w:r>
        <w:rPr>
          <w:szCs w:val="20"/>
        </w:rPr>
        <w:t xml:space="preserve">Projekt Programu pismami z dnia 7 stycznia 2026 r. został przekazany do zaopiniowania Powiatowemu Lekarzowi Weterynarii w Lesznie oraz zarządcom obwodów łowieckich działających na obszarze gminy Lipno. Wszystkie ww. podmioty zaakceptowały przesłany </w:t>
      </w:r>
      <w:r>
        <w:rPr>
          <w:szCs w:val="20"/>
        </w:rPr>
        <w:t>im Program.</w:t>
      </w:r>
    </w:p>
    <w:p w:rsidR="00EC1471" w:rsidRDefault="003854E4">
      <w:pPr>
        <w:keepNext/>
        <w:keepLines/>
        <w:spacing w:before="120" w:after="120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EC1471" w:rsidRDefault="003854E4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EC1471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71" w:rsidRDefault="00EC147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1471" w:rsidRDefault="00EC1471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3854E4">
                <w:rPr>
                  <w:color w:val="000000"/>
                  <w:szCs w:val="20"/>
                </w:rPr>
                <w:t>Przewodniczący Rady Gminy Lipno</w:t>
              </w:r>
            </w:fldSimple>
            <w:r w:rsidR="003854E4">
              <w:rPr>
                <w:color w:val="000000"/>
                <w:szCs w:val="20"/>
              </w:rPr>
              <w:br/>
            </w:r>
            <w:r w:rsidR="003854E4">
              <w:rPr>
                <w:color w:val="000000"/>
                <w:szCs w:val="20"/>
              </w:rPr>
              <w:br/>
            </w:r>
            <w:r w:rsidR="003854E4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3854E4">
                <w:rPr>
                  <w:b/>
                  <w:color w:val="000000"/>
                  <w:szCs w:val="20"/>
                </w:rPr>
                <w:t>Bartosz</w:t>
              </w:r>
            </w:fldSimple>
            <w:r w:rsidR="003854E4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3854E4">
                <w:rPr>
                  <w:b/>
                  <w:color w:val="000000"/>
                  <w:szCs w:val="20"/>
                </w:rPr>
                <w:t>Zięba</w:t>
              </w:r>
            </w:fldSimple>
            <w:r w:rsidR="003854E4">
              <w:rPr>
                <w:b/>
                <w:color w:val="000000"/>
                <w:szCs w:val="20"/>
              </w:rPr>
              <w:t> </w:t>
            </w:r>
          </w:p>
        </w:tc>
      </w:tr>
    </w:tbl>
    <w:p w:rsidR="00EC1471" w:rsidRDefault="00EC1471">
      <w:pPr>
        <w:keepNext/>
        <w:rPr>
          <w:szCs w:val="20"/>
        </w:rPr>
      </w:pPr>
    </w:p>
    <w:sectPr w:rsidR="00EC1471" w:rsidSect="00EC1471">
      <w:footerReference w:type="default" r:id="rId8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4E4" w:rsidRDefault="003854E4" w:rsidP="00EC1471">
      <w:r>
        <w:separator/>
      </w:r>
    </w:p>
  </w:endnote>
  <w:endnote w:type="continuationSeparator" w:id="0">
    <w:p w:rsidR="003854E4" w:rsidRDefault="003854E4" w:rsidP="00EC1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C147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C1471" w:rsidRDefault="003854E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C1471" w:rsidRDefault="003854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C147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6405B">
            <w:rPr>
              <w:sz w:val="18"/>
            </w:rPr>
            <w:fldChar w:fldCharType="separate"/>
          </w:r>
          <w:r w:rsidR="00B6405B">
            <w:rPr>
              <w:noProof/>
              <w:sz w:val="18"/>
            </w:rPr>
            <w:t>1</w:t>
          </w:r>
          <w:r w:rsidR="00EC1471">
            <w:rPr>
              <w:sz w:val="18"/>
            </w:rPr>
            <w:fldChar w:fldCharType="end"/>
          </w:r>
        </w:p>
      </w:tc>
    </w:tr>
  </w:tbl>
  <w:p w:rsidR="00EC1471" w:rsidRDefault="00EC147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271"/>
      <w:gridCol w:w="3135"/>
    </w:tblGrid>
    <w:tr w:rsidR="00EC1471">
      <w:tc>
        <w:tcPr>
          <w:tcW w:w="6271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C1471" w:rsidRDefault="003854E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1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C1471" w:rsidRDefault="003854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C147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6405B">
            <w:rPr>
              <w:sz w:val="18"/>
            </w:rPr>
            <w:fldChar w:fldCharType="separate"/>
          </w:r>
          <w:r w:rsidR="00B6405B">
            <w:rPr>
              <w:noProof/>
              <w:sz w:val="18"/>
            </w:rPr>
            <w:t>3</w:t>
          </w:r>
          <w:r w:rsidR="00EC1471">
            <w:rPr>
              <w:sz w:val="18"/>
            </w:rPr>
            <w:fldChar w:fldCharType="end"/>
          </w:r>
        </w:p>
      </w:tc>
    </w:tr>
  </w:tbl>
  <w:p w:rsidR="00EC1471" w:rsidRDefault="00EC1471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C147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C1471" w:rsidRDefault="003854E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C1471" w:rsidRDefault="003854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C147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6405B">
            <w:rPr>
              <w:sz w:val="18"/>
            </w:rPr>
            <w:fldChar w:fldCharType="separate"/>
          </w:r>
          <w:r w:rsidR="00B6405B">
            <w:rPr>
              <w:noProof/>
              <w:sz w:val="18"/>
            </w:rPr>
            <w:t>4</w:t>
          </w:r>
          <w:r w:rsidR="00EC1471">
            <w:rPr>
              <w:sz w:val="18"/>
            </w:rPr>
            <w:fldChar w:fldCharType="end"/>
          </w:r>
        </w:p>
      </w:tc>
    </w:tr>
  </w:tbl>
  <w:p w:rsidR="00EC1471" w:rsidRDefault="00EC147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4E4" w:rsidRDefault="003854E4" w:rsidP="00EC1471">
      <w:r>
        <w:separator/>
      </w:r>
    </w:p>
  </w:footnote>
  <w:footnote w:type="continuationSeparator" w:id="0">
    <w:p w:rsidR="003854E4" w:rsidRDefault="003854E4" w:rsidP="00EC14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854E4"/>
    <w:rsid w:val="00A77B3E"/>
    <w:rsid w:val="00B6405B"/>
    <w:rsid w:val="00CA2A55"/>
    <w:rsid w:val="00EC1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147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XXIX/173/2026 z dnia 25 lutego 2026 r.</dc:title>
  <dc:subject>w sprawie Programu opieki nad zwierzętami bezdomnymi oraz zapobiegania bezdomności zwierząt na terenie gminy Lipno na 2026^rok</dc:subject>
  <dc:creator>ibieganska</dc:creator>
  <cp:lastModifiedBy>Irena Biegańska</cp:lastModifiedBy>
  <cp:revision>2</cp:revision>
  <dcterms:created xsi:type="dcterms:W3CDTF">2026-03-03T11:47:00Z</dcterms:created>
  <dcterms:modified xsi:type="dcterms:W3CDTF">2026-03-03T11:47:00Z</dcterms:modified>
  <cp:category>Akt prawny</cp:category>
</cp:coreProperties>
</file>