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D65BAA">
      <w:pPr>
        <w:jc w:val="center"/>
        <w:rPr>
          <w:b/>
          <w:caps/>
        </w:rPr>
      </w:pPr>
      <w:r>
        <w:rPr>
          <w:b/>
          <w:caps/>
        </w:rPr>
        <w:t>Uchwała nr XXIX/174/2026</w:t>
      </w:r>
      <w:r>
        <w:rPr>
          <w:b/>
          <w:caps/>
        </w:rPr>
        <w:br/>
        <w:t>Rady Gminy Lipno</w:t>
      </w:r>
    </w:p>
    <w:p w:rsidR="00A77B3E" w:rsidRDefault="00D65BAA">
      <w:pPr>
        <w:spacing w:before="280" w:after="280"/>
        <w:jc w:val="center"/>
        <w:rPr>
          <w:b/>
          <w:caps/>
        </w:rPr>
      </w:pPr>
      <w:r>
        <w:t>z dnia 25 lutego 2026 r.</w:t>
      </w:r>
    </w:p>
    <w:p w:rsidR="00A77B3E" w:rsidRDefault="00D65BAA">
      <w:pPr>
        <w:keepNext/>
        <w:spacing w:after="480"/>
        <w:jc w:val="center"/>
      </w:pPr>
      <w:r>
        <w:rPr>
          <w:b/>
        </w:rPr>
        <w:t>w sprawie zmiany budżetu Gminy Lipno na rok 2026</w:t>
      </w:r>
    </w:p>
    <w:p w:rsidR="00A77B3E" w:rsidRDefault="00D65BAA">
      <w:pPr>
        <w:keepLines/>
        <w:spacing w:before="120" w:after="120"/>
        <w:ind w:firstLine="227"/>
      </w:pPr>
      <w:r>
        <w:t>Na podstawie art. 18 ust. 2 pkt 4, pkt 9 lit. c), d), i) oraz pkt 10 ustawy z dnia 8 marca 1990 r. o samorządzie gminnym (tekst jedn. Dz. </w:t>
      </w:r>
      <w:r>
        <w:t>U. z 2025 r. poz. 1153 ze zm.), art. 89 ust. 1, art. 211, 212, 214, 215, 222 i art. 258 ustawy z dnia 27 sierpnia 2009 r. o finansach publicznych (tekst jedn. Dz. U. z 2025 r. poz. 1483 ze zm.) uchwala się, co następuje:</w:t>
      </w:r>
    </w:p>
    <w:p w:rsidR="00A77B3E" w:rsidRDefault="00D65BAA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XXVII/161/2025 Ra</w:t>
      </w:r>
      <w:r>
        <w:t>dy Gminy Lipno z dnia 18 grudnia 2025 roku w sprawie budżetu Gminy Lipno na rok 2026, wprowadza się następujące zmiany:</w:t>
      </w:r>
    </w:p>
    <w:p w:rsidR="00A77B3E" w:rsidRDefault="00D65BAA">
      <w:pPr>
        <w:spacing w:before="120" w:after="120"/>
        <w:ind w:left="340" w:hanging="227"/>
      </w:pPr>
      <w:r>
        <w:t>1) </w:t>
      </w:r>
      <w:r>
        <w:t>§ 2 uchwały budżetowej otrzymuje brzmienie:</w:t>
      </w:r>
    </w:p>
    <w:p w:rsidR="00A77B3E" w:rsidRDefault="00D65BAA">
      <w:pPr>
        <w:keepLines/>
        <w:spacing w:before="120" w:after="120"/>
        <w:ind w:left="453" w:firstLine="227"/>
      </w:pPr>
      <w:r>
        <w:t>„</w:t>
      </w:r>
      <w:r>
        <w:t>§ 2. 1. </w:t>
      </w:r>
      <w:r>
        <w:t>Ustala się wydatki budżetu na rok 2026 w łącznej kwocie 89.796.765,70 zł, z tego</w:t>
      </w:r>
      <w:r>
        <w:t>:</w:t>
      </w:r>
    </w:p>
    <w:p w:rsidR="00A77B3E" w:rsidRDefault="00D65BAA">
      <w:pPr>
        <w:spacing w:before="120" w:after="120"/>
        <w:ind w:left="793" w:hanging="227"/>
      </w:pPr>
      <w:r>
        <w:t>1) </w:t>
      </w:r>
      <w:r>
        <w:t>wydatki bieżące w kwocie</w:t>
      </w:r>
      <w:r>
        <w:tab/>
      </w:r>
      <w:r>
        <w:tab/>
      </w:r>
      <w:r>
        <w:tab/>
        <w:t>67.950.294,40 zł,</w:t>
      </w:r>
    </w:p>
    <w:p w:rsidR="00A77B3E" w:rsidRDefault="00D65BAA">
      <w:pPr>
        <w:spacing w:before="120" w:after="120"/>
        <w:ind w:left="793" w:hanging="227"/>
      </w:pPr>
      <w:r>
        <w:t>2) </w:t>
      </w:r>
      <w:r>
        <w:t>wydatki majątkowe w kwocie</w:t>
      </w:r>
      <w:r>
        <w:tab/>
      </w:r>
      <w:r>
        <w:tab/>
      </w:r>
      <w:r>
        <w:tab/>
        <w:t>21.846.471,30 zł,</w:t>
      </w:r>
    </w:p>
    <w:p w:rsidR="00A77B3E" w:rsidRDefault="00DD1047">
      <w:pPr>
        <w:keepLines/>
        <w:spacing w:before="120" w:after="120"/>
        <w:ind w:left="680" w:hanging="113"/>
      </w:pPr>
      <w:fldSimple w:instr="MERGEFIELD COMMONPART_OF_POINTS \* MERGEFORMAT">
        <w:r w:rsidR="00D65BAA">
          <w:t>– </w:t>
        </w:r>
      </w:fldSimple>
      <w:r w:rsidR="00D65BAA">
        <w:t>zgodnie z załącznikiem Nr 2 do uchwały.</w:t>
      </w:r>
    </w:p>
    <w:p w:rsidR="00A77B3E" w:rsidRDefault="00D65BAA">
      <w:pPr>
        <w:keepLines/>
        <w:spacing w:before="120" w:after="120"/>
        <w:ind w:left="453" w:firstLine="340"/>
      </w:pPr>
      <w:r>
        <w:t>2. </w:t>
      </w:r>
      <w:r>
        <w:t>Wydatki, o których mowa w ust.1 obejmują w szczególności:</w:t>
      </w:r>
    </w:p>
    <w:p w:rsidR="00A77B3E" w:rsidRDefault="00D65BAA">
      <w:pPr>
        <w:spacing w:before="120" w:after="120"/>
        <w:ind w:left="793" w:hanging="227"/>
      </w:pPr>
      <w:r>
        <w:t>1) </w:t>
      </w:r>
      <w:r>
        <w:t>w</w:t>
      </w:r>
      <w:r>
        <w:t>ydatki na realizację zadań z zakresu administracji rządowej i innych zadań zleconych ustawami w wysokości 2.719.310,38 zł, zgodnie z załącznikiem Nr 4 do uchwały,</w:t>
      </w:r>
    </w:p>
    <w:p w:rsidR="00A77B3E" w:rsidRDefault="00D65BAA">
      <w:pPr>
        <w:spacing w:before="120" w:after="120"/>
        <w:ind w:left="793" w:hanging="227"/>
      </w:pPr>
      <w:r>
        <w:t>2) </w:t>
      </w:r>
      <w:r>
        <w:t>wydatki majątkowe w wysokości 21.846.471,30 zł, zgodnie z załącznikiem Nr 5 do uchwały,</w:t>
      </w:r>
    </w:p>
    <w:p w:rsidR="00A77B3E" w:rsidRDefault="00D65BAA">
      <w:pPr>
        <w:spacing w:before="120" w:after="120"/>
        <w:ind w:left="793" w:hanging="227"/>
      </w:pPr>
      <w:r>
        <w:t>3)</w:t>
      </w:r>
      <w:r>
        <w:t> </w:t>
      </w:r>
      <w:r>
        <w:t>wydatki na programy finansowane z udziałem środków, o których mowa w art. 5 ust. 1 pkt 2 i 3 ufp w części związanej z realizacją zadań jst w kwocie 5.653.518,38 zł, zgodnie z załącznikiem Nr 11 do uchwały”.</w:t>
      </w:r>
    </w:p>
    <w:p w:rsidR="00A77B3E" w:rsidRDefault="00D65BAA">
      <w:pPr>
        <w:spacing w:before="120" w:after="120"/>
        <w:ind w:left="340" w:hanging="227"/>
      </w:pPr>
      <w:r>
        <w:t>2) </w:t>
      </w:r>
      <w:r>
        <w:t>załącznik Nr 2 do uchwały budżetowej otrzymuj</w:t>
      </w:r>
      <w:r>
        <w:t>e brzmienie jak w załączniku nr 1 do niniejszej uchwały,</w:t>
      </w:r>
    </w:p>
    <w:p w:rsidR="00A77B3E" w:rsidRDefault="00D65BAA">
      <w:pPr>
        <w:spacing w:before="120" w:after="120"/>
        <w:ind w:left="340" w:hanging="227"/>
      </w:pPr>
      <w:r>
        <w:t>3) </w:t>
      </w:r>
      <w:r>
        <w:t>załącznik Nr 5 do uchwały budżetowej otrzymuje brzmienie jak w załączniku nr 2 do niniejszej uchwały,</w:t>
      </w:r>
    </w:p>
    <w:p w:rsidR="00A77B3E" w:rsidRDefault="00D65BAA">
      <w:pPr>
        <w:spacing w:before="120" w:after="120"/>
        <w:ind w:left="340" w:hanging="227"/>
      </w:pPr>
      <w:r>
        <w:t>4) </w:t>
      </w:r>
      <w:r>
        <w:t xml:space="preserve">załącznik Nr 11 do uchwały budżetowej otrzymuje brzmienie jak w załączniku nr 5 do </w:t>
      </w:r>
      <w:r>
        <w:t>niniejszej uchwały,</w:t>
      </w:r>
    </w:p>
    <w:p w:rsidR="00A77B3E" w:rsidRDefault="00D65BAA">
      <w:pPr>
        <w:spacing w:before="120" w:after="120"/>
        <w:ind w:left="340" w:hanging="227"/>
      </w:pPr>
      <w:r>
        <w:t>5) </w:t>
      </w:r>
      <w:r>
        <w:t>§ 3 uchwały budżetowej otrzymuje brzmienie:</w:t>
      </w:r>
    </w:p>
    <w:p w:rsidR="00A77B3E" w:rsidRDefault="00D65BAA">
      <w:pPr>
        <w:keepLines/>
        <w:spacing w:before="120" w:after="120"/>
        <w:ind w:left="453" w:firstLine="227"/>
      </w:pPr>
      <w:r>
        <w:t>„</w:t>
      </w:r>
      <w:r>
        <w:t>§ 3. </w:t>
      </w:r>
      <w:r>
        <w:t>Deficyt budżetu w kwocie 12.065.842,09 zł zostanie sfinansowany przychodami z zaciągniętych pożyczek i kredytów na rynku krajowym, wolnymi środkami, o których mowa w art. 217 ust. 2 p</w:t>
      </w:r>
      <w:r>
        <w:t>kt 6 ustawy oraz przychodami jednostek samorządu terytorialnego z wynikających z rozliczenia środków określonych w art. 5 ust. 1 pkt 2 ustawy i dotacji na realizację programu, projektu lub zadania finansowanego z udziałem tych środków.”.</w:t>
      </w:r>
    </w:p>
    <w:p w:rsidR="00A77B3E" w:rsidRDefault="00D65BAA">
      <w:pPr>
        <w:spacing w:before="120" w:after="120"/>
        <w:ind w:left="340" w:hanging="227"/>
      </w:pPr>
      <w:r>
        <w:t>6) </w:t>
      </w:r>
      <w:r>
        <w:t>§ 4 uchwały bud</w:t>
      </w:r>
      <w:r>
        <w:t>żetowej otrzymuje brzmienie:</w:t>
      </w:r>
    </w:p>
    <w:p w:rsidR="00A77B3E" w:rsidRDefault="00D65BAA">
      <w:pPr>
        <w:keepLines/>
        <w:spacing w:before="120" w:after="120"/>
        <w:ind w:left="453" w:firstLine="227"/>
      </w:pPr>
      <w:r>
        <w:t>„</w:t>
      </w:r>
      <w:r>
        <w:t>§ 4. </w:t>
      </w:r>
      <w:r>
        <w:t>Określa się łączną kwotę planowanych przychodów w wysokości 14.015.842,09 zł zgodnie z załącznikiem Nr 6 do uchwały.</w:t>
      </w:r>
      <w:r>
        <w:t>”</w:t>
      </w:r>
    </w:p>
    <w:p w:rsidR="00A77B3E" w:rsidRDefault="00D65BAA">
      <w:pPr>
        <w:spacing w:before="120" w:after="120"/>
        <w:ind w:left="340" w:hanging="227"/>
      </w:pPr>
      <w:r>
        <w:t>7) </w:t>
      </w:r>
      <w:r>
        <w:t>załącznik Nr 6 do uchwały budżetowej otrzymuje brzmienie jak w załączniku nr 3 do niniejszej uchwały</w:t>
      </w:r>
      <w:r>
        <w:t>,</w:t>
      </w:r>
    </w:p>
    <w:p w:rsidR="00A77B3E" w:rsidRDefault="00D65BAA">
      <w:pPr>
        <w:spacing w:before="120" w:after="120"/>
        <w:ind w:left="340" w:hanging="227"/>
      </w:pPr>
      <w:r>
        <w:t>8) </w:t>
      </w:r>
      <w:r>
        <w:t>załącznik Nr 8 do uchwały budżetowej otrzymuje brzmienie jak w załączniku nr 4 do niniejszej uchwały,</w:t>
      </w:r>
    </w:p>
    <w:p w:rsidR="00A77B3E" w:rsidRDefault="00D65BAA">
      <w:pPr>
        <w:spacing w:before="120" w:after="120"/>
        <w:ind w:left="340" w:hanging="227"/>
      </w:pPr>
      <w:r>
        <w:t>9) </w:t>
      </w:r>
      <w:r>
        <w:t>załącznik Nr 12 do uchwały budżetowej otrzymuje brzmienie jak w załączniku nr 6 do niniejszej uchwały,</w:t>
      </w:r>
    </w:p>
    <w:p w:rsidR="00A77B3E" w:rsidRDefault="00D65BAA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</w:t>
      </w:r>
      <w:r>
        <w:t xml:space="preserve"> Gminy Lipno.</w:t>
      </w:r>
    </w:p>
    <w:p w:rsidR="00A77B3E" w:rsidRDefault="00D65BAA">
      <w:pPr>
        <w:keepNext/>
        <w:keepLines/>
        <w:spacing w:before="120" w:after="120"/>
        <w:ind w:firstLine="340"/>
      </w:pPr>
      <w:r>
        <w:rPr>
          <w:b/>
        </w:rPr>
        <w:lastRenderedPageBreak/>
        <w:t>§ 3. </w:t>
      </w:r>
      <w:r>
        <w:t>Uchwała wchodzi w życie z dniem podjęcia.</w:t>
      </w:r>
    </w:p>
    <w:p w:rsidR="00A77B3E" w:rsidRDefault="00D65BAA">
      <w:pPr>
        <w:keepNext/>
        <w:keepLines/>
        <w:spacing w:before="120" w:after="120"/>
        <w:ind w:left="283" w:firstLine="227"/>
      </w:pPr>
      <w:r>
        <w:t> </w:t>
      </w:r>
    </w:p>
    <w:p w:rsidR="00A77B3E" w:rsidRDefault="00D65BAA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DD104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1047" w:rsidRDefault="00DD104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1047" w:rsidRDefault="00D65BA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1020" w:bottom="850" w:left="1020" w:header="708" w:footer="708" w:gutter="0"/>
          <w:cols w:space="708"/>
          <w:docGrid w:linePitch="360"/>
        </w:sectPr>
      </w:pPr>
    </w:p>
    <w:p w:rsidR="00A77B3E" w:rsidRDefault="00D65BAA">
      <w:pPr>
        <w:keepNext/>
        <w:spacing w:before="280" w:after="280" w:line="360" w:lineRule="auto"/>
        <w:ind w:left="4535"/>
        <w:jc w:val="left"/>
      </w:pPr>
      <w:r>
        <w:lastRenderedPageBreak/>
        <w:t>Załącznik nr  1 do uchwały</w:t>
      </w:r>
      <w:r>
        <w:t xml:space="preserve">  nr  XXIX/174/2026</w:t>
      </w:r>
      <w:r>
        <w:br/>
      </w:r>
      <w:r>
        <w:t>Rady Gminy Lipno</w:t>
      </w:r>
      <w:r>
        <w:br/>
      </w:r>
      <w:r>
        <w:t>z dnia 25 lutego 2026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753"/>
        <w:gridCol w:w="575"/>
        <w:gridCol w:w="276"/>
        <w:gridCol w:w="1115"/>
        <w:gridCol w:w="519"/>
        <w:gridCol w:w="507"/>
        <w:gridCol w:w="1112"/>
        <w:gridCol w:w="1112"/>
        <w:gridCol w:w="1112"/>
        <w:gridCol w:w="1158"/>
        <w:gridCol w:w="1112"/>
        <w:gridCol w:w="1034"/>
        <w:gridCol w:w="1034"/>
        <w:gridCol w:w="1003"/>
        <w:gridCol w:w="808"/>
        <w:gridCol w:w="1034"/>
        <w:gridCol w:w="1112"/>
        <w:gridCol w:w="1112"/>
        <w:gridCol w:w="679"/>
        <w:gridCol w:w="355"/>
        <w:gridCol w:w="839"/>
        <w:gridCol w:w="972"/>
      </w:tblGrid>
      <w:tr w:rsidR="00DD1047">
        <w:trPr>
          <w:trHeight w:val="116"/>
        </w:trPr>
        <w:tc>
          <w:tcPr>
            <w:tcW w:w="9862" w:type="dxa"/>
            <w:gridSpan w:val="2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</w:rPr>
              <w:t>Załącznik nr 1 do Uchwały Rady Gminy Lipno Nr XXIX/174/2026 z dnia 25.02.2026 r.</w:t>
            </w:r>
          </w:p>
        </w:tc>
      </w:tr>
      <w:tr w:rsidR="00DD1047">
        <w:trPr>
          <w:trHeight w:val="152"/>
        </w:trPr>
        <w:tc>
          <w:tcPr>
            <w:tcW w:w="9862" w:type="dxa"/>
            <w:gridSpan w:val="2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Zmiany w planie wydatków Gminy Lipno na 2026 r.</w:t>
            </w:r>
          </w:p>
        </w:tc>
      </w:tr>
      <w:tr w:rsidR="00DD1047">
        <w:trPr>
          <w:trHeight w:val="138"/>
        </w:trPr>
        <w:tc>
          <w:tcPr>
            <w:tcW w:w="9862" w:type="dxa"/>
            <w:gridSpan w:val="2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Zał. Nr 2 do uchwały budżetowej na rok 2026</w:t>
            </w: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grupa</w:t>
            </w:r>
          </w:p>
        </w:tc>
        <w:tc>
          <w:tcPr>
            <w:tcW w:w="176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66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6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77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7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6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na programy finansowane z udziałem środków, o których </w:t>
            </w:r>
            <w:r>
              <w:rPr>
                <w:rFonts w:ascii="Arial" w:eastAsia="Arial" w:hAnsi="Arial" w:cs="Arial"/>
                <w:color w:val="000000"/>
                <w:sz w:val="14"/>
              </w:rPr>
              <w:t>mowa w art. 5 ust. 1 pkt 2 i 3</w:t>
            </w:r>
          </w:p>
        </w:tc>
        <w:tc>
          <w:tcPr>
            <w:tcW w:w="3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i objęcie akcji i udziałów</w:t>
            </w:r>
          </w:p>
        </w:tc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DD1047">
        <w:trPr>
          <w:trHeight w:val="474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6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naliczane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na programy finansowane z udziałem środków, o których mowa w art. 5 </w:t>
            </w:r>
            <w:r>
              <w:rPr>
                <w:rFonts w:ascii="Arial" w:eastAsia="Arial" w:hAnsi="Arial" w:cs="Arial"/>
                <w:color w:val="000000"/>
                <w:sz w:val="14"/>
              </w:rPr>
              <w:t>ust. 1 pkt 2 i 3,</w:t>
            </w:r>
          </w:p>
        </w:tc>
        <w:tc>
          <w:tcPr>
            <w:tcW w:w="4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110"/>
        </w:trPr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7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Rolnictwo i łowiectwo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6 169 849,50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429 400,00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394 400,00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394 400,00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5 740 449,50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5 740 449,50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2 62</w:t>
            </w:r>
            <w:r>
              <w:rPr>
                <w:rFonts w:ascii="Arial" w:eastAsia="Arial" w:hAnsi="Arial" w:cs="Arial"/>
                <w:color w:val="000000"/>
                <w:sz w:val="14"/>
              </w:rPr>
              <w:t>3 100,94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6 169 849,50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429 400,00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394 400,00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394 400,00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5 740 449,50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5 740 449,50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2 623 100,94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01044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Infrastruktura sanitacyjna wsi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1 967 614,00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82 300,00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82 300,00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82 300,00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</w:rPr>
              <w:t>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1 885 314,00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1 885 314,00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1 967 614,00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82 300,00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82 300,00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82 300,00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1 885 314,00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1 885 314,00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4270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remontowych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4580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Pozostałe odsetki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Transport i łączność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11 562 626,00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4 521 626,00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3 652 942,00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3 652 942,00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868 684,00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7 041 000,00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7 041 000,00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-1 250 000,00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-1 250 000,00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-1 250 000,00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11 562 626,00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4 521 626,00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3 652 942,00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3 652 942,00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868 684,00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7 041 000,00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7 041 000,00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60014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publiczne powiatowe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1 400 000,00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-1 250 000,00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-1 250 000,00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-1 250 000,00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1 400 000,00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6300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na pomoc finansową udzielaną między jednostkami samorządu terytorialnego na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dofinansowanie własny</w:t>
            </w:r>
            <w:r>
              <w:rPr>
                <w:rFonts w:ascii="Arial" w:eastAsia="Arial" w:hAnsi="Arial" w:cs="Arial"/>
                <w:color w:val="000000"/>
                <w:sz w:val="14"/>
              </w:rPr>
              <w:t>ch zadań inwestycyjnych i zakupów inwestycyjnych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przed zmianą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-1 250 000,00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-1 250 000,00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-1 250 000,00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192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700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Gospodarka mieszkaniowa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1 662 905,88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562 905,88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562 905,88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560 905,88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1 100 000,00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1 100 000,00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1 663 395,88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562 905,88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562 905,88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560 905,88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1 100 490,00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1 100 490,00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70005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Gospodarka gruntami i nieruchomościami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717 000,00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287 000,00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287 000,00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287 000,00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717 490,00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287 000,00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287 000,00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287 000,00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430 490,00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430 490,00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zakupy inwestycyjne jednostek budżetowych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430 000,00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430 490,00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430 490,00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430 490,00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Administracja publiczna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10 615 963,05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9 528 663,05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9 002 988,05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7 022 803,00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1 980 185,05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451 245,00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74 430,00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1 087 300,00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1 037 300,00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737 300,00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-71,99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-71,99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-71,99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-71,99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1,98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1,98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1,98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1,98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10 615 893,04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9 528 593,04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9 002 918,04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7 022 803,00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1 980 115,04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451 245,00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74 430</w:t>
            </w:r>
            <w:r>
              <w:rPr>
                <w:rFonts w:ascii="Arial" w:eastAsia="Arial" w:hAnsi="Arial" w:cs="Arial"/>
                <w:color w:val="000000"/>
                <w:sz w:val="14"/>
              </w:rPr>
              <w:t>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1 087 300,00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1 037 300,00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737 300,00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152"/>
        </w:trPr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76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66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6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77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7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6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 </w:t>
            </w:r>
            <w:r>
              <w:rPr>
                <w:rFonts w:ascii="Arial" w:eastAsia="Arial" w:hAnsi="Arial" w:cs="Arial"/>
                <w:color w:val="000000"/>
                <w:sz w:val="14"/>
              </w:rPr>
              <w:t>jednostek budżetowych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3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</w:t>
            </w:r>
            <w:r>
              <w:rPr>
                <w:rFonts w:ascii="Arial" w:eastAsia="Arial" w:hAnsi="Arial" w:cs="Arial"/>
                <w:color w:val="000000"/>
                <w:sz w:val="14"/>
              </w:rPr>
              <w:t>kupy inwestycyjne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i objęcie akcji i udziałów</w:t>
            </w:r>
          </w:p>
        </w:tc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DD1047">
        <w:trPr>
          <w:trHeight w:val="474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6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składki od nich naliczane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110"/>
        </w:trPr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7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75023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Urzędy gmin (miast i miast na prawach powiatu)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8 378 185,00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7 340 885,00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7 186 855,00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5 991 600,00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1 195 255,00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79 600,00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74 4</w:t>
            </w:r>
            <w:r>
              <w:rPr>
                <w:rFonts w:ascii="Arial" w:eastAsia="Arial" w:hAnsi="Arial" w:cs="Arial"/>
                <w:color w:val="000000"/>
                <w:sz w:val="14"/>
              </w:rPr>
              <w:t>30,00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1 037 300,00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1 037 300,00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737 300,00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-70,01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-70,01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-70,01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-70,01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8 378 114,99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7 340 814,99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7 186 784,99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5 991 600,00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1 195 184,99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79 600,00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74 430,00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1 037 300,00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1 037 300,00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737 300,00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172 400,00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172 400,00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172 400,00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172 400,00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-70,01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-70,01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-70,01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-70,01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172 329,99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172 329,99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172 329,99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172 329,99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75095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679 330,05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629 330,05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524 930,05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33 500,00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491 430,05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104 400,00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-1,98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-1,98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-1,98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-1,98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1,98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1,98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1,98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1,98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679 330,05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629 330,05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524 930,05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33 500,00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491 430,05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104 400,00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-1,98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-1,98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-1,98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-1,98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1 998,02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1 998,02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1 998,02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1 998,02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4860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Pozostałe wydatki bieżące na zadania związane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z pomocą obywatelom Ukrainy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przed zmianą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73,05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73,05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73,05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73,05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1,98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1,98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1,98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1,98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75,03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75,03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75,03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75,03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Oświata i wychowanie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38 651 595,59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36 813 396,59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28 796 207,00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22 517 437,00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6 278 770,00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6 500 000,00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989 907,00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527 282,59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1 838 199,00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1 838 199,00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15 199,00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72 000,00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72 000,00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72 000,00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38 723 595,59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36 813 396,59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28 796 207,00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22 517 437,00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6 278 770,00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6 500 000,00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989 907,00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527 282,59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1 910 199,00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1 910 199,00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15 199,00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80101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Szkoły podstawowe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25 579 985,34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23 741 786,34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19 94</w:t>
            </w:r>
            <w:r>
              <w:rPr>
                <w:rFonts w:ascii="Arial" w:eastAsia="Arial" w:hAnsi="Arial" w:cs="Arial"/>
                <w:color w:val="000000"/>
                <w:sz w:val="14"/>
              </w:rPr>
              <w:t>0 786,00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17 441 378,00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2 499 408,00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2 650 000,00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751 393,00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399 607,34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1 838 199,00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1 838 199,00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15 199,00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72 000,00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72 000,00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72 000,00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25 651 985,34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23 741 786,34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19 940 786,00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17 441 378,00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2 499 408,00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2 650 000,00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751 393,00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399 607,34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1 910 199,00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1 910 199,00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15 199,00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1 737 000</w:t>
            </w:r>
            <w:r>
              <w:rPr>
                <w:rFonts w:ascii="Arial" w:eastAsia="Arial" w:hAnsi="Arial" w:cs="Arial"/>
                <w:color w:val="000000"/>
                <w:sz w:val="14"/>
              </w:rPr>
              <w:t>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1 737 000,00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1 737 000,00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72 000,00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72 000,00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72 000,00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1 809 000,00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1 809 000,00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1 809 000,00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Rodzina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5 684 444,35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4 180 010,00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2 324 139,00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1 642 711,00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681 428,00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1 855 871,00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  <w:r>
              <w:rPr>
                <w:rFonts w:ascii="Arial" w:eastAsia="Arial" w:hAnsi="Arial" w:cs="Arial"/>
                <w:color w:val="000000"/>
                <w:sz w:val="14"/>
              </w:rPr>
              <w:t> 504 434,35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1 504 434,35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1 404 434,35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70 872,44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70 872,44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70 872,44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70 872,44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5 755 316,79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4 180 010,00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2 324 139,00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1 642 711,00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681 428,00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1 855 871,00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1 575 306,79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1 575 306,79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1 475 306,79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85516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System opieki nad dziećmi w wieku do lat 3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2 755 287,3</w:t>
            </w: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1 250 853,00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1 248 953,00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865 019,00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383 934,00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1 900,00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1 504 434,35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1 504 434,35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1 404 434,35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70 872,44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70 872,44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70 872,44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70 872,44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2 826 159,79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1 250 853,00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1 248 953,00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865 019,00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383 934,00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1 900,00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1 575 306,79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1 575 306,79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1 475 306,79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6057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1 141 816,54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1 141 816,54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1 141 816,54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1 141 816,54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57 619,87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57 619,87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57 619,87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57 619,87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1 199 436,41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1 199 436,41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1 199 436,41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1 199 436,41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262 617,81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262 6</w:t>
            </w:r>
            <w:r>
              <w:rPr>
                <w:rFonts w:ascii="Arial" w:eastAsia="Arial" w:hAnsi="Arial" w:cs="Arial"/>
                <w:color w:val="000000"/>
                <w:sz w:val="14"/>
              </w:rPr>
              <w:t>17,81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262 617,81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262 617,81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13 252,57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13 252,57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13 252,57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13 252,57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275 870,38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275 870,38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275 870,38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275 870,38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152"/>
        </w:trPr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76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66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6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77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7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6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 </w:t>
            </w:r>
            <w:r>
              <w:rPr>
                <w:rFonts w:ascii="Arial" w:eastAsia="Arial" w:hAnsi="Arial" w:cs="Arial"/>
                <w:color w:val="000000"/>
                <w:sz w:val="14"/>
              </w:rPr>
              <w:t>jednostek budżetowych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3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</w:t>
            </w:r>
            <w:r>
              <w:rPr>
                <w:rFonts w:ascii="Arial" w:eastAsia="Arial" w:hAnsi="Arial" w:cs="Arial"/>
                <w:color w:val="000000"/>
                <w:sz w:val="14"/>
              </w:rPr>
              <w:t>kupy inwestycyjne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i objęcie akcji i udziałów</w:t>
            </w:r>
          </w:p>
        </w:tc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DD1047">
        <w:trPr>
          <w:trHeight w:val="474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6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składki od nich naliczane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110"/>
        </w:trPr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7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Gospodarka komunalna i ochrona środowiska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3 306 345,00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1 931 345,00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1 781 345,00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100 945,00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1 680 400,00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</w:t>
            </w:r>
            <w:r>
              <w:rPr>
                <w:rFonts w:ascii="Arial" w:eastAsia="Arial" w:hAnsi="Arial" w:cs="Arial"/>
                <w:color w:val="000000"/>
                <w:sz w:val="14"/>
              </w:rPr>
              <w:t>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1 375 000,00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1 375 000,00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-44 900,00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-44 900,00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-44 900,00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44 900,00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44 900,00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44 900,00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3 306 345,00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1 931 345,00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1 781 345,00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100 945,00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1 680 400,00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1 375 000,00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1 375 000,00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90015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Oświetlenie ulic, placów i dróg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2 583 500,00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1 248 500,00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1 248 500,00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1 248 500,00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1 335 000,00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1 335 000,00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-44 900,00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-44 900,00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-44 900,00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44 900,00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44 900,00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44 900,00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2 583 500,00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1 248 500,00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1 248 500,00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1 248 500,00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1 335 000,00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1 335 000,00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1 335 000,00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1 335 000,00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1 335 000,00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-44 900,00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-44 900,00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-44 900,00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44 900,00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44 900,00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44 900,00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1 335 000,00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1 335 000,00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1 335 000,00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Kultura i ochrona dziedzictwa narodowego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3 145 867,10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2 432 867,10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919 906,10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136 220,00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783 686,10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1 487 961,00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713 000,00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713 000,00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3 170 867,10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2 432 867,10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919 906,10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136 220,00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783 686,10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1 487 961,00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738 000,00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738 000,00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Domy i ośrodki kultury, świetlice i kluby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2 158 252,76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1 500 252,76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630 252,7</w:t>
            </w: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130 720,00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499 532,76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870 000,00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658 000,00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658 000,00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2 168 252,76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1 500 252,76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630 252,76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130 720,00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499 532,76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870 000,00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668 000,00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668 000</w:t>
            </w:r>
            <w:r>
              <w:rPr>
                <w:rFonts w:ascii="Arial" w:eastAsia="Arial" w:hAnsi="Arial" w:cs="Arial"/>
                <w:color w:val="000000"/>
                <w:sz w:val="14"/>
              </w:rPr>
              <w:t>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658 000,00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658 000,00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658 000,00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668 000,00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668 000,00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668 000,00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92116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Biblioteki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621 961,00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591 961,00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591 961,00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636 961,00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591 961,00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591 961,00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45 000,00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Kultura fizyczna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1 421 694,51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1 045 694,51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462 694,51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57 040,00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405 654,51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483 000,00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</w:t>
            </w: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376 000,00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376 000,00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70,01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70,01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70,01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1 421 764,52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1 045 694,51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462 694,51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57 040,00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405 654,51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483 000,00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376 070,01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376 070,01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92601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Obiekty sportowe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689 758,15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313 758,15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313 758,15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54 040,00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259 718,15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376 000,00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376 000,00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70,01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70,01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70,01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689 828,16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313 758,15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313 758,15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54 040,00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259 718,15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376 070,01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376 070,01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6690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Zwroty niewykorzystanych dotacji oraz płatności, dotyczące wydatków majątkowych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70,01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70,01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70,01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70,01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70,01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70,01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170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razem: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89 628 403,26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67 950 364,41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52 120 351,82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32 687 875,00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19 432 476,82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9 641 645,00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3 946 655,00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601 712,59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1 640 000,00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21 678 038,85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21 628 038,85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4 780 034,29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50 000,00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1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-1 294 981,99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-81,99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-81,99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-81,99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-1 294 900,00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-1 294 900,00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1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1 463 344,43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11,98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11,98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11,98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1 463 332,45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1 463 332,45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70 872,44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DD1047">
        <w:trPr>
          <w:trHeight w:val="90"/>
        </w:trPr>
        <w:tc>
          <w:tcPr>
            <w:tcW w:w="21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89 796 765,70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67 950 294,40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52 120 281,81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32 687 875,00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19 432 406,81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9 641 645,00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3 946 655,00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601 712,59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1 640 000,00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21 846 471,30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21 796 471,30</w:t>
            </w:r>
          </w:p>
        </w:tc>
        <w:tc>
          <w:tcPr>
            <w:tcW w:w="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4 850 906,73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50 000,00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</w:tbl>
    <w:p w:rsidR="00DD1047" w:rsidRDefault="00DD1047"/>
    <w:p w:rsidR="00DD1047" w:rsidRDefault="00DD1047">
      <w:pPr>
        <w:sectPr w:rsidR="00DD1047">
          <w:footerReference w:type="default" r:id="rId7"/>
          <w:endnotePr>
            <w:numFmt w:val="decimal"/>
          </w:endnotePr>
          <w:pgSz w:w="16838" w:h="11906" w:orient="landscape"/>
          <w:pgMar w:top="562" w:right="562" w:bottom="562" w:left="562" w:header="708" w:footer="708" w:gutter="0"/>
          <w:cols w:space="708"/>
          <w:docGrid w:linePitch="360"/>
        </w:sectPr>
      </w:pPr>
    </w:p>
    <w:p w:rsidR="00DD1047" w:rsidRDefault="00D65BAA">
      <w:pPr>
        <w:spacing w:before="280" w:after="280" w:line="360" w:lineRule="auto"/>
        <w:ind w:left="4535"/>
        <w:jc w:val="left"/>
      </w:pPr>
      <w:r>
        <w:lastRenderedPageBreak/>
        <w:t>Załącznik nr  2 do uchwały  nr  XXIX/174/2026</w:t>
      </w:r>
      <w:r>
        <w:br/>
        <w:t>Rady Gminy Lipno</w:t>
      </w:r>
      <w:r>
        <w:br/>
      </w:r>
      <w:r>
        <w:t>z dnia 25 lutego 2026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"/>
        <w:gridCol w:w="846"/>
        <w:gridCol w:w="846"/>
        <w:gridCol w:w="5201"/>
        <w:gridCol w:w="1377"/>
        <w:gridCol w:w="1346"/>
        <w:gridCol w:w="1460"/>
      </w:tblGrid>
      <w:tr w:rsidR="00DD1047">
        <w:trPr>
          <w:trHeight w:val="2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Załącznik nr 2 do Uchwały Rady Gminy Lipno Nr XXIX/174/2026 z dnia 25.02.2026 r.</w:t>
            </w:r>
          </w:p>
        </w:tc>
      </w:tr>
      <w:tr w:rsidR="00DD1047">
        <w:trPr>
          <w:trHeight w:val="312"/>
        </w:trPr>
        <w:tc>
          <w:tcPr>
            <w:tcW w:w="9866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Plan wydatków majątkowych Gminy Lipno  na rok 2026</w:t>
            </w:r>
          </w:p>
        </w:tc>
      </w:tr>
      <w:tr w:rsidR="00DD1047">
        <w:trPr>
          <w:trHeight w:val="220"/>
        </w:trPr>
        <w:tc>
          <w:tcPr>
            <w:tcW w:w="9866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Zał. Nr 5 do uchwały budżetowej na rok 2026</w:t>
            </w:r>
          </w:p>
        </w:tc>
      </w:tr>
      <w:tr w:rsidR="00DD1047">
        <w:trPr>
          <w:trHeight w:val="256"/>
        </w:trPr>
        <w:tc>
          <w:tcPr>
            <w:tcW w:w="44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50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Paragraf</w:t>
            </w:r>
          </w:p>
        </w:tc>
        <w:tc>
          <w:tcPr>
            <w:tcW w:w="463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Treść</w:t>
            </w: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 2026</w:t>
            </w:r>
          </w:p>
        </w:tc>
        <w:tc>
          <w:tcPr>
            <w:tcW w:w="2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Źródła finansowania</w:t>
            </w:r>
          </w:p>
        </w:tc>
      </w:tr>
      <w:tr w:rsidR="00DD1047">
        <w:trPr>
          <w:trHeight w:val="312"/>
        </w:trPr>
        <w:tc>
          <w:tcPr>
            <w:tcW w:w="4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środki </w:t>
            </w:r>
            <w:r>
              <w:rPr>
                <w:rFonts w:ascii="Arial" w:eastAsia="Arial" w:hAnsi="Arial" w:cs="Arial"/>
                <w:color w:val="000000"/>
                <w:sz w:val="14"/>
              </w:rPr>
              <w:t>własne (zł)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środki zewnętrzne (zł)</w:t>
            </w:r>
          </w:p>
        </w:tc>
      </w:tr>
      <w:tr w:rsidR="00DD1047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010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Rolnictwo i łowiectwo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5 740 449,50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3 607 847,11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2 132 602,39</w:t>
            </w:r>
          </w:p>
        </w:tc>
      </w:tr>
      <w:tr w:rsidR="00DD1047"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01008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Melioracje wodne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01043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Infrastruktura wodociągowa wsi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3 855 135,50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1 722 533,11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2 132 602,39</w:t>
            </w:r>
          </w:p>
        </w:tc>
      </w:tr>
      <w:tr w:rsidR="00DD1047">
        <w:trPr>
          <w:trHeight w:val="3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studni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głębinowej na SUW w Maryszewicach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55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sieci i przyłączy wodociągowych oraz wymiana hydrantów p.poż 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Wykup sieci wodociągowych oraz nadzór nad ich budową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ul. Łanowej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w Górce Duchownej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ul. Świerkowej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os. Lipowym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w Mórkowie (dz. Nr 83/1, 410/7 i 410/12)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51 135,50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51 135,50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</w:t>
            </w:r>
            <w:r>
              <w:rPr>
                <w:rFonts w:ascii="Arial" w:eastAsia="Arial" w:hAnsi="Arial" w:cs="Arial"/>
                <w:color w:val="000000"/>
                <w:sz w:val="14"/>
              </w:rPr>
              <w:t>sieci wodociągowej na os. Parkowym w Żakowie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sieci wodociągowej na ul. Lotniczej w Wilkowicach (działka nr 86/55)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do posesji przy ul. Spółdzielczej 45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Rozbudowa sieci wodociągowej dla miejscowości Wyciążkowo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100 899,06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100 899,06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6057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Rozbudowa sieci wodociągowej dla miejscowości Wyciążkowo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2 132 602,39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2 132 602,39</w:t>
            </w:r>
          </w:p>
        </w:tc>
      </w:tr>
      <w:tr w:rsidR="00DD1047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Rozbudowa sieci wodociągowej dla </w:t>
            </w:r>
            <w:r>
              <w:rPr>
                <w:rFonts w:ascii="Arial" w:eastAsia="Arial" w:hAnsi="Arial" w:cs="Arial"/>
                <w:color w:val="000000"/>
                <w:sz w:val="14"/>
              </w:rPr>
              <w:t>miejscowości Wyciążkowo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490 498,55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490 498,55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ul. Dworcowej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Osiedlu Kardynała Augusta Hlonda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sieci </w:t>
            </w:r>
            <w:r>
              <w:rPr>
                <w:rFonts w:ascii="Arial" w:eastAsia="Arial" w:hAnsi="Arial" w:cs="Arial"/>
                <w:color w:val="000000"/>
                <w:sz w:val="14"/>
              </w:rPr>
              <w:t>wodociągowej w Karolewku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sieci wodociągowej w Górce Duchownej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01044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Infrastruktura sanitacyjna wsi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1 885 314,00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1 885 314,00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36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sieci i przyłączy </w:t>
            </w:r>
            <w:r>
              <w:rPr>
                <w:rFonts w:ascii="Arial" w:eastAsia="Arial" w:hAnsi="Arial" w:cs="Arial"/>
                <w:color w:val="000000"/>
                <w:sz w:val="14"/>
              </w:rPr>
              <w:t>kanalizacji sanitarnej 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Wykup sieci kanalizacji sanitarnej oraz nadzór nad ich budową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52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sieci kanalizacji sanitarnej na ul. Kolejowej, na ul. Krętej i na ul. Usługowej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przepompowni ścieków 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kanalizacji sanitarnej na ul. Lotniczej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sieci kanalizacji </w:t>
            </w:r>
            <w:r>
              <w:rPr>
                <w:rFonts w:ascii="Arial" w:eastAsia="Arial" w:hAnsi="Arial" w:cs="Arial"/>
                <w:color w:val="000000"/>
                <w:sz w:val="14"/>
              </w:rPr>
              <w:t>sanitarnej na ul. Szybowników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kanalizacji sanitarnej na os. Wierzbowym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kanalizacji sanitarnej na ul. Biegowej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sieci kanalizacji sanitarnej w rejonie ul. Szkolnej w Wilkowicach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kanalizacji sanitarnej na ul. Dworcowej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sieci kanalizacji sanitarnej na Osiedlu </w:t>
            </w:r>
            <w:r>
              <w:rPr>
                <w:rFonts w:ascii="Arial" w:eastAsia="Arial" w:hAnsi="Arial" w:cs="Arial"/>
                <w:color w:val="000000"/>
                <w:sz w:val="14"/>
              </w:rPr>
              <w:t>Kardynała Augusta Hlonda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kanalizacji sanitarnej w Maryszewicach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kanalizacji sanitarnej na ul. Akacjowej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225 314,00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225 314,00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Transport i łączność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7 041 000,00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7 041 000,00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DD1047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60004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Lokalny transport zborowy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4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6300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samochodu do transportu zbiorowego dla Miasta Leszna - pomoc finansowa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publiczne wojewódzkie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publiczne powiatowe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33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6300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powiatowej nr 4767P z Goniembic do Lipna - pomoc finansowa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6300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Rozbudowa z przebudową drogi </w:t>
            </w:r>
            <w:r>
              <w:rPr>
                <w:rFonts w:ascii="Arial" w:eastAsia="Arial" w:hAnsi="Arial" w:cs="Arial"/>
                <w:color w:val="000000"/>
                <w:sz w:val="14"/>
              </w:rPr>
              <w:t>powiatowej nr 4767P na odcinku od Lipna do Goniembic - pomoc finansowa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60016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publiczne gminne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5 491 000,00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5 491 000,00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</w:t>
            </w:r>
            <w:r>
              <w:rPr>
                <w:rFonts w:ascii="Arial" w:eastAsia="Arial" w:hAnsi="Arial" w:cs="Arial"/>
                <w:color w:val="000000"/>
                <w:sz w:val="14"/>
              </w:rPr>
              <w:t>rnizacja kanalizacji deszczowej w ul. Klonowej i ul. Modrzewiowej w m. Wilkowice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44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dróg gminnych na Osiedlu Gronowym w Gronówku od nr 5 do nr 31 i od nr 104 do nr 127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360 000,00</w:t>
            </w:r>
          </w:p>
        </w:tc>
        <w:tc>
          <w:tcPr>
            <w:tcW w:w="11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</w:t>
            </w:r>
            <w:r>
              <w:rPr>
                <w:rFonts w:ascii="Arial" w:eastAsia="Arial" w:hAnsi="Arial" w:cs="Arial"/>
                <w:color w:val="000000"/>
                <w:sz w:val="14"/>
              </w:rPr>
              <w:t>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chodnika w 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systemu odwodnienia na ul. Malinowej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50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drogi gminnej ul. Klonowa w Wilkowicach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FF0000"/>
                <w:sz w:val="14"/>
              </w:rPr>
            </w:pPr>
          </w:p>
        </w:tc>
      </w:tr>
      <w:tr w:rsidR="00DD1047">
        <w:trPr>
          <w:trHeight w:val="4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dróg na Osiedlach </w:t>
            </w:r>
            <w:r>
              <w:rPr>
                <w:rFonts w:ascii="Arial" w:eastAsia="Arial" w:hAnsi="Arial" w:cs="Arial"/>
                <w:color w:val="000000"/>
                <w:sz w:val="14"/>
              </w:rPr>
              <w:t>Owocowym i Leśna Podkowa w Gronówku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FF0000"/>
                <w:sz w:val="14"/>
              </w:rPr>
            </w:pPr>
          </w:p>
        </w:tc>
      </w:tr>
      <w:tr w:rsidR="00DD1047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ulicy Akacjowej w m. Wilkowice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ulicy Towarowej w m.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48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ul. Cicha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FF0000"/>
                <w:sz w:val="14"/>
              </w:rPr>
            </w:pPr>
          </w:p>
        </w:tc>
      </w:tr>
      <w:tr w:rsidR="00DD1047">
        <w:trPr>
          <w:trHeight w:val="4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ul. Różana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FF0000"/>
                <w:sz w:val="14"/>
              </w:rPr>
            </w:pPr>
          </w:p>
        </w:tc>
      </w:tr>
      <w:tr w:rsidR="00DD1047">
        <w:trPr>
          <w:trHeight w:val="44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w Targowisku od nr 9A i 9B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FF0000"/>
                <w:sz w:val="14"/>
              </w:rPr>
            </w:pPr>
          </w:p>
        </w:tc>
      </w:tr>
      <w:tr w:rsidR="00DD1047">
        <w:trPr>
          <w:trHeight w:val="44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drogi gminnej nr 712856P w m. Mórkowo (od firmy Norex do wiaduktu)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nr 712863P w m. Górka Duchowna (w kier. Sierpowa)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4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drogi z os. Gronowego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Gronówku do drogi wojewódzkiej DW309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FF0000"/>
                <w:sz w:val="14"/>
              </w:rPr>
            </w:pPr>
          </w:p>
        </w:tc>
      </w:tr>
      <w:tr w:rsidR="00DD1047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ulicy Spacerowej w m. Wilkowice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ulicy Łąkowej w m.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dz. nr 212/4 w m. Klonówiec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ulic Ogrodowej i Konwaliowej w m. Wilkowice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ulicy Rolnej w m. Wilkowice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ulicy Maryszewickiej w m. Wilkowice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ulicy Szkolnej w m. Wilkowice od nr 48A do nr 48G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ulicy Wiejskiej w m. Wilkowice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dz. nr 383/10, 383/24 i 387 w m. Smyczyna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ulicy Szkolnej w m. Wilkowice od nr 74 do nr 76A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dróg gminnych w m. Sulejewo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ulic Maksymiliana Jackowskiego, Pocztowej, Okrężnej i Ogrodowej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ulicy Kwiatowej w m. Wilkowice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Utwardzenie pobocza przy przystanku autobusowym w ciągu ulicy Powstańców Wlkp.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drogi dla rowerów z Gronówka </w:t>
            </w:r>
            <w:r>
              <w:rPr>
                <w:rFonts w:ascii="Arial" w:eastAsia="Arial" w:hAnsi="Arial" w:cs="Arial"/>
                <w:color w:val="000000"/>
                <w:sz w:val="14"/>
              </w:rPr>
              <w:t>do Wyciążkowa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ul. Jesienna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nowego ciągnika rolniczego, równiarki drogowej do ciągnika oraz przyczepy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60017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Drogi </w:t>
            </w:r>
            <w:r>
              <w:rPr>
                <w:rFonts w:ascii="Arial" w:eastAsia="Arial" w:hAnsi="Arial" w:cs="Arial"/>
                <w:color w:val="000000"/>
                <w:sz w:val="14"/>
              </w:rPr>
              <w:t>wewnętrzne</w:t>
            </w: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Gospodarka mieszkaniowa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1 100 490,00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1 100 490,00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DD1047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70005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Gospodarka gruntami i nieruchomościami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430 490,00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430 490,00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Zakup działek nr 183/4, nr 183/5 i nr 183/7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części działki w Wilkowicach nr 116/2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działki nr 117/45 i 61/2 w Gronówku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działki nr 116/38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70007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Gospodarowanie mieszkaniowym zasobem gminy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36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</w:t>
            </w:r>
            <w:r>
              <w:rPr>
                <w:rFonts w:ascii="Arial" w:eastAsia="Arial" w:hAnsi="Arial" w:cs="Arial"/>
                <w:color w:val="000000"/>
                <w:sz w:val="14"/>
              </w:rPr>
              <w:t>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Wymiana piecy c.o. w mieszkaniach komunalnych 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FF0000"/>
                <w:sz w:val="14"/>
              </w:rPr>
            </w:pPr>
          </w:p>
        </w:tc>
      </w:tr>
      <w:tr w:rsidR="00DD1047">
        <w:trPr>
          <w:trHeight w:val="33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budynku komunalnego w Radomicku nr 67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budynku wielorodzinnego z mieszkaniami komunalnymi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48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Administracja publiczna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1 087 300,00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416 356,94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670 943,06</w:t>
            </w:r>
          </w:p>
        </w:tc>
      </w:tr>
      <w:tr w:rsidR="00DD1047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75023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Urzędy gmin (miast i miast na prawach powiatu)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1 037 300,00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366 356,94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670 943,06</w:t>
            </w:r>
          </w:p>
        </w:tc>
      </w:tr>
      <w:tr w:rsidR="00DD1047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6057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Gmina Lipno cyberbezpiecznym samorządem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570 301,90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570 301,90</w:t>
            </w:r>
          </w:p>
        </w:tc>
      </w:tr>
      <w:tr w:rsidR="00DD1047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Gmina Lipno cyberbezpiecznym samorządem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166 998,10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66 356,94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100 641,16</w:t>
            </w:r>
          </w:p>
        </w:tc>
      </w:tr>
      <w:tr w:rsidR="00DD1047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samochodów służbowych dla Urzędu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budynku Urzędu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Pozostała </w:t>
            </w:r>
            <w:r>
              <w:rPr>
                <w:rFonts w:ascii="Arial" w:eastAsia="Arial" w:hAnsi="Arial" w:cs="Arial"/>
                <w:color w:val="000000"/>
                <w:sz w:val="14"/>
              </w:rPr>
              <w:t>działalność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6010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udziałów w Samorządowym Funduszu Poręczeń Kredytowych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754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Bezpieczeństwo publiczne i ochrona przeciwpożarowa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702 656,00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202 656,00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500 000,00</w:t>
            </w:r>
          </w:p>
        </w:tc>
      </w:tr>
      <w:tr w:rsidR="00DD1047"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75404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Komendy wojewódzkie Policji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75412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Ochotnicze straże pożarne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702 656,00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202 656,00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</w:tr>
      <w:tr w:rsidR="00DD1047">
        <w:trPr>
          <w:trHeight w:val="33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Termomodernizacja budynku "Dom Strażaka"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</w:tr>
      <w:tr w:rsidR="00DD1047">
        <w:trPr>
          <w:trHeight w:val="53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6230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z budżetu na finansowanie lub </w:t>
            </w:r>
            <w:r>
              <w:rPr>
                <w:rFonts w:ascii="Arial" w:eastAsia="Arial" w:hAnsi="Arial" w:cs="Arial"/>
                <w:color w:val="000000"/>
                <w:sz w:val="14"/>
              </w:rPr>
              <w:t>dofinansowanie kosztów realizacji inwestycji i zakupów inwestycyjnych jednostek nie zaliczanych do sektora finansów publicznych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82 656,00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82 656,00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758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Różne rozliczenia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DD1047">
        <w:trPr>
          <w:trHeight w:val="292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75818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Rezerwy ogólne i celowe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6800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Rezerwy na inwestycje i zakupy inwestycyjne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Oświata i wychowanie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1 910 199,00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1 895 000,00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15 199,00</w:t>
            </w:r>
          </w:p>
        </w:tc>
      </w:tr>
      <w:tr w:rsidR="00DD1047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Szkoły podstawowe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1 910 199,00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1 895 000,00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15 199,00</w:t>
            </w:r>
          </w:p>
        </w:tc>
      </w:tr>
      <w:tr w:rsidR="00DD1047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zielonej strefy wyciszenia przy Zespole Szkolno-Przedszkolnym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zielonej strefy wyciszenia przy Zespole Szkolno-Przedszkolnym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zielonej strefy wyciszenia przy Zespole Szkolno-Przedszkolnym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Rozbudowa Zespołu Szkolno-Przedszkolnego w Wilkowicach o nowy budynek dwukondygnacyjny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Rozbudowa Zespołu Szkolno-Przedszkolnego w Wilkowicach o nowy budynek dwukondygnacyjny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Zakup maszyn do czyszczenia posadzki do Zespołu Szkolno-Przedszkolnego w Wilkowicach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6057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Zakup doposażenia: </w:t>
            </w:r>
            <w:r>
              <w:rPr>
                <w:rFonts w:ascii="Arial" w:eastAsia="Arial" w:hAnsi="Arial" w:cs="Arial"/>
                <w:color w:val="000000"/>
                <w:sz w:val="14"/>
              </w:rPr>
              <w:t>zajęcia z robotyki - podłoga interaktywna z oprogramowaniem dla Zespołu Szkolno-Przedszkolnego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12 799,08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12 799,08</w:t>
            </w:r>
          </w:p>
        </w:tc>
      </w:tr>
      <w:tr w:rsidR="00DD1047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Zakup doposażenia: zajęcia z robotyki - podłoga interaktywna z oprogramowaniem dla Zespołu Szkolno-Przedszkolnego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2 399,92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2 399,92</w:t>
            </w:r>
          </w:p>
        </w:tc>
      </w:tr>
      <w:tr w:rsidR="00DD1047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sali sportowej i zaplecza szatniowo-sanitarnego w Zespole Szkolno-Przedszkolnym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Zakup wiaty rowerowej wraz z montażem przy boisku w  Zespole Szkolno - Przedszkolnym w Lipnie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wewnętrznej instalacji p.poż w Zespole Szkolno - Przedszkolnym w Lipnie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53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Zagospodarowanie </w:t>
            </w:r>
            <w:r>
              <w:rPr>
                <w:rFonts w:ascii="Arial" w:eastAsia="Arial" w:hAnsi="Arial" w:cs="Arial"/>
                <w:color w:val="000000"/>
                <w:sz w:val="14"/>
              </w:rPr>
              <w:t>terenu zielonego przy Zespole Szkolno – Przedszkolnym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Utwardzenie terenu naprzeciw Zespołu Szkolno-Przedszkolnego w Wilkowicach na działce nr 473/15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Zakup wiaty rowerowej wraz z </w:t>
            </w:r>
            <w:r>
              <w:rPr>
                <w:rFonts w:ascii="Arial" w:eastAsia="Arial" w:hAnsi="Arial" w:cs="Arial"/>
                <w:color w:val="000000"/>
                <w:sz w:val="14"/>
              </w:rPr>
              <w:t>montażem przy Zespole Szkolno - Przedszkolnym w Wilkowicach przy ul. Szkolnej 28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56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boiska wielofunkcyjnego, bieżni prostej i skoku w dal przy Zespole Szkolno-Przedszkolnym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Przedszkola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851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Ochrona zdrowia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85111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Szpitale ogólne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852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Pomoc społeczna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855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Rodzina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1 575 306,79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1 475 306,79</w:t>
            </w:r>
          </w:p>
        </w:tc>
      </w:tr>
      <w:tr w:rsidR="00DD1047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85516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System opieki nad dziećmi w wieku do lat 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1 575 306,79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1 475 306,79</w:t>
            </w:r>
          </w:p>
        </w:tc>
      </w:tr>
      <w:tr w:rsidR="00DD1047">
        <w:trPr>
          <w:trHeight w:val="29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Gminnego Żłobka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9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6057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Gminnego Żłobka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1 199 436,41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1 199 436,41</w:t>
            </w:r>
          </w:p>
        </w:tc>
      </w:tr>
      <w:tr w:rsidR="00DD1047">
        <w:trPr>
          <w:trHeight w:val="29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Gminnego Żłobka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275 870,38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275 870,38</w:t>
            </w: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900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Gospodarka komunalna i ochrona środowiska</w:t>
            </w: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1 375 000,00</w:t>
            </w:r>
          </w:p>
        </w:tc>
        <w:tc>
          <w:tcPr>
            <w:tcW w:w="11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1 375 000,00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DD1047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90005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Ochrona powietrza atmosferycznego i klimatu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60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6230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90015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Oświetlenie ulic, placów i dróg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39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B05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Osiedlach Gronowym, Owocowym, Leśna Podkowa w Gronówku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B05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w Mórkowie przy posesji 25H i 52D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B05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w Mórkowie przy posesji nr 53G i nr 34N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19 100,00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19 100,00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B05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w Górce Duchownej przy posesji nr 17h, nr 17l, nr 17c, nr 16b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8 900,00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8 900,00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B05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</w:t>
            </w:r>
            <w:r>
              <w:rPr>
                <w:rFonts w:ascii="Arial" w:eastAsia="Arial" w:hAnsi="Arial" w:cs="Arial"/>
                <w:color w:val="000000"/>
                <w:sz w:val="14"/>
              </w:rPr>
              <w:t>ulicznego w ciągu drogi gminnej nr 712871P w m. Gronówko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4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B05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Spacerowej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FF0000"/>
                <w:sz w:val="14"/>
              </w:rPr>
            </w:pPr>
          </w:p>
        </w:tc>
      </w:tr>
      <w:tr w:rsidR="00DD1047">
        <w:trPr>
          <w:trHeight w:val="46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B05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ulicznego na ul. Przemysłowej, ul. Usługowej i ul. </w:t>
            </w:r>
            <w:r>
              <w:rPr>
                <w:rFonts w:ascii="Arial" w:eastAsia="Arial" w:hAnsi="Arial" w:cs="Arial"/>
                <w:color w:val="000000"/>
                <w:sz w:val="14"/>
              </w:rPr>
              <w:t>Spółdzielczej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FF0000"/>
                <w:sz w:val="14"/>
              </w:rPr>
            </w:pPr>
          </w:p>
        </w:tc>
      </w:tr>
      <w:tr w:rsidR="00DD1047">
        <w:trPr>
          <w:trHeight w:val="45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B05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os. Wierzbowym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FF0000"/>
                <w:sz w:val="14"/>
              </w:rPr>
            </w:pPr>
          </w:p>
        </w:tc>
      </w:tr>
      <w:tr w:rsidR="00DD1047">
        <w:trPr>
          <w:trHeight w:val="36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B05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ulicznego na ul. Leśnej w Lipnie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6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B05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</w:t>
            </w:r>
            <w:r>
              <w:rPr>
                <w:rFonts w:ascii="Arial" w:eastAsia="Arial" w:hAnsi="Arial" w:cs="Arial"/>
                <w:color w:val="000000"/>
                <w:sz w:val="14"/>
              </w:rPr>
              <w:t>ulicznego na os. Lipowym w Mórkowie (3 wjazd)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4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ulicznego na osiedlu w Smyczynie przy posesji nr 16, nr 16A, nr 16B, nr 16E, nr 16F, nr 17G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43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ulicznego w Gronówku </w:t>
            </w:r>
            <w:r>
              <w:rPr>
                <w:rFonts w:ascii="Arial" w:eastAsia="Arial" w:hAnsi="Arial" w:cs="Arial"/>
                <w:color w:val="000000"/>
                <w:sz w:val="14"/>
              </w:rPr>
              <w:t>przy posesji nr 13B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Ogrodowej  nr 10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boiska sportowego - płyta duża, modernizacja oświetlenia boiska sportowego - płyta mała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ul. Cukrowa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w Klonówcu nr 36A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ulicznego na ul. Maksymiliana </w:t>
            </w:r>
            <w:r>
              <w:rPr>
                <w:rFonts w:ascii="Arial" w:eastAsia="Arial" w:hAnsi="Arial" w:cs="Arial"/>
                <w:color w:val="000000"/>
                <w:sz w:val="14"/>
              </w:rPr>
              <w:t>Jackowskiego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osiedlu w Mórkowie przy posesji nr 52C-52M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Kolejowej w Wilkowicach (obie strony)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921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Kultura i ochrona dziedzictwa narodowego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738 000,00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738 000,00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DD1047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Domy i ośrodki kultury, świetlice i kluby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3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Wymiana energochłonnego oświetlenia w obiektach użyteczności publicznej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9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pomieszczeń po sklepie na potrzeby świetlicy wiejskiej w Żakowie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Docieplenie budynku po sklepie w Żakowie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4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zadaszenia istniejącego tarasu przy świetlicy </w:t>
            </w:r>
            <w:r>
              <w:rPr>
                <w:rFonts w:ascii="Arial" w:eastAsia="Arial" w:hAnsi="Arial" w:cs="Arial"/>
                <w:color w:val="000000"/>
                <w:sz w:val="14"/>
              </w:rPr>
              <w:t>wiejskiej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Klimatyzacja w budynku świetlicy wiejskiej w Górce Duchownej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placu zabaw przy świetlicy wiejskiej w 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</w:t>
            </w:r>
            <w:r>
              <w:rPr>
                <w:rFonts w:ascii="Arial" w:eastAsia="Arial" w:hAnsi="Arial" w:cs="Arial"/>
                <w:color w:val="000000"/>
                <w:sz w:val="14"/>
              </w:rPr>
              <w:t>świetlicy wiejskiej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podłogi na scenie na sali wiejskiej w Radomicku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podłogi  na sali wiejskiej w Radomicku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kuchni sali </w:t>
            </w:r>
            <w:r>
              <w:rPr>
                <w:rFonts w:ascii="Arial" w:eastAsia="Arial" w:hAnsi="Arial" w:cs="Arial"/>
                <w:color w:val="000000"/>
                <w:sz w:val="14"/>
              </w:rPr>
              <w:t>wiejskiej w Wyciążkowie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0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Utwardzenie terenu przy świetlicy wiejskiej w Smyczynie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0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Klimatyzacja w budynku świetlicy wiejskiej w Żakowie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0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pomieszczeń kuchni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sali Domu Strażaka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Zagospodarowanie terenu przy sali wiejskiej w Górce Duchownej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92116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Biblioteki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</w:t>
            </w:r>
            <w:r>
              <w:rPr>
                <w:rFonts w:ascii="Arial" w:eastAsia="Arial" w:hAnsi="Arial" w:cs="Arial"/>
                <w:color w:val="000000"/>
                <w:sz w:val="14"/>
              </w:rPr>
              <w:t>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zielonej strefy wyciszenia przy filii bibliotecznej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92120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Ochrona zabytków i opieka nad zabytkami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Utwardzenie terenu przy Pomniku Powstańców Wielkopolskich w 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926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Kultura fizyczna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376 070,01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376 070,01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DD1047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92601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Obiekty sportowe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376 070,01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376 070,01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D1047">
        <w:trPr>
          <w:trHeight w:val="4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Zagospodarowanie parku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mini pumptracka na terenie sportowo-rekreacyjnym w Gronówku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9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siłowni zewnętrznej na skwerze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ogrodzenia wraz z uzupełnieniem </w:t>
            </w:r>
            <w:r>
              <w:rPr>
                <w:rFonts w:ascii="Arial" w:eastAsia="Arial" w:hAnsi="Arial" w:cs="Arial"/>
                <w:color w:val="000000"/>
                <w:sz w:val="14"/>
              </w:rPr>
              <w:t>nawierzchni przy placu zabaw w Lipnie  ul. Leszczyńska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placów zabaw w miejscowości Żakowo, Koronowo, Wyciążkowo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6690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Zwrot niewykorzystanych dotacji oraz płatności, dotyczące wydatków </w:t>
            </w:r>
            <w:r>
              <w:rPr>
                <w:rFonts w:ascii="Arial" w:eastAsia="Arial" w:hAnsi="Arial" w:cs="Arial"/>
                <w:color w:val="000000"/>
                <w:sz w:val="14"/>
              </w:rPr>
              <w:t>majątkowych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70,01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70,01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boiska sportowego przy świetlicy wiejskiej w Gronówku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D1047">
        <w:trPr>
          <w:trHeight w:val="256"/>
        </w:trPr>
        <w:tc>
          <w:tcPr>
            <w:tcW w:w="61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Razem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21 846 471,30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17 052 420,06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4 794 051,24</w:t>
            </w:r>
          </w:p>
        </w:tc>
      </w:tr>
    </w:tbl>
    <w:p w:rsidR="00DD1047" w:rsidRDefault="00DD1047"/>
    <w:p w:rsidR="00DD1047" w:rsidRDefault="00DD1047">
      <w:pPr>
        <w:sectPr w:rsidR="00DD1047">
          <w:footerReference w:type="default" r:id="rId8"/>
          <w:endnotePr>
            <w:numFmt w:val="decimal"/>
          </w:endnotePr>
          <w:pgSz w:w="11906" w:h="16838"/>
          <w:pgMar w:top="850" w:right="227" w:bottom="624" w:left="227" w:header="708" w:footer="708" w:gutter="0"/>
          <w:cols w:space="708"/>
          <w:docGrid w:linePitch="360"/>
        </w:sectPr>
      </w:pPr>
    </w:p>
    <w:p w:rsidR="00DD1047" w:rsidRDefault="00D65BAA">
      <w:pPr>
        <w:spacing w:before="280" w:after="280" w:line="360" w:lineRule="auto"/>
        <w:ind w:left="4535"/>
        <w:jc w:val="left"/>
      </w:pPr>
      <w:r>
        <w:lastRenderedPageBreak/>
        <w:t>Załącznik nr  3 do</w:t>
      </w:r>
      <w:r>
        <w:t xml:space="preserve"> uchwały  nr  XXIX/174/2026</w:t>
      </w:r>
      <w:r>
        <w:br/>
        <w:t>Rady Gminy Lipno</w:t>
      </w:r>
      <w:r>
        <w:br/>
      </w:r>
      <w:r>
        <w:t>z dnia 25 lutego 2026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"/>
        <w:gridCol w:w="884"/>
        <w:gridCol w:w="4961"/>
        <w:gridCol w:w="1456"/>
        <w:gridCol w:w="1398"/>
        <w:gridCol w:w="1468"/>
        <w:gridCol w:w="1362"/>
      </w:tblGrid>
      <w:tr w:rsidR="00DD1047">
        <w:trPr>
          <w:trHeight w:val="278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Załącznik nr 3 do Uchwały Rady Gminy Lipno Nr XXIX/174/2026 z dnia 25.02.2026 r.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</w:tr>
      <w:tr w:rsidR="00DD1047">
        <w:trPr>
          <w:trHeight w:val="426"/>
        </w:trPr>
        <w:tc>
          <w:tcPr>
            <w:tcW w:w="8708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Planowane przychody Gminy Lipno na rok 2026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</w:tr>
      <w:tr w:rsidR="00DD1047">
        <w:trPr>
          <w:trHeight w:val="258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8608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Zał. Nr 6 do uchwały budżetowej na rok 2026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</w:tr>
      <w:tr w:rsidR="00DD1047">
        <w:trPr>
          <w:trHeight w:val="576"/>
        </w:trPr>
        <w:tc>
          <w:tcPr>
            <w:tcW w:w="10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Paragraf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Treść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zmiana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zmianie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DD1047">
        <w:tc>
          <w:tcPr>
            <w:tcW w:w="10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905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Przychody jednostek samorządu terytorialnego z niewykorzystanych środków pieniężnych na rachunku bieżącym budżetu, wynikających z rozliczenia dochodów i wydatków nimi finansowanych związanych ze </w:t>
            </w:r>
            <w:r>
              <w:rPr>
                <w:rFonts w:ascii="Arial" w:eastAsia="Arial" w:hAnsi="Arial" w:cs="Arial"/>
                <w:color w:val="000000"/>
                <w:sz w:val="14"/>
              </w:rPr>
              <w:t>szczególnymi zasadami wykonywania budżetu określonymi w odrębnych ustawach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DD1047">
        <w:tc>
          <w:tcPr>
            <w:tcW w:w="10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 tym:</w:t>
            </w: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DD1047">
        <w:tc>
          <w:tcPr>
            <w:tcW w:w="10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2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DD1047">
        <w:tc>
          <w:tcPr>
            <w:tcW w:w="10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2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DD1047">
        <w:tc>
          <w:tcPr>
            <w:tcW w:w="10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DD1047">
        <w:trPr>
          <w:trHeight w:val="892"/>
        </w:trPr>
        <w:tc>
          <w:tcPr>
            <w:tcW w:w="10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906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Przychody jednostek samorządu terytorialnego z wynikających z rozliczenia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środków określonych w art. 5 ust. 1 pkt 2 ustawy i dotacji na realizację programu, projektu lub zadania finansowanego z udziałem tych środków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797 172,96 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70 872,44 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868 045,40 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DD1047">
        <w:trPr>
          <w:trHeight w:val="278"/>
        </w:trPr>
        <w:tc>
          <w:tcPr>
            <w:tcW w:w="10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4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 tym:</w:t>
            </w:r>
          </w:p>
        </w:tc>
        <w:tc>
          <w:tcPr>
            <w:tcW w:w="1240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0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0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DD1047">
        <w:trPr>
          <w:trHeight w:val="654"/>
        </w:trPr>
        <w:tc>
          <w:tcPr>
            <w:tcW w:w="10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Przychody pochodzące ze środków na realizację projektu pn.: </w:t>
            </w:r>
            <w:r>
              <w:rPr>
                <w:rFonts w:ascii="Arial" w:eastAsia="Arial" w:hAnsi="Arial" w:cs="Arial"/>
                <w:color w:val="000000"/>
                <w:sz w:val="14"/>
              </w:rPr>
              <w:t>"Gmina Lipno cyberbezpiecznym samorządem"</w:t>
            </w: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738 674,36 </w:t>
            </w: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2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738 674,36 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DD1047">
        <w:trPr>
          <w:trHeight w:val="654"/>
        </w:trPr>
        <w:tc>
          <w:tcPr>
            <w:tcW w:w="10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Przychody pochodzące ze środków na realizację projektu pn.: "Budowa Gminnego Żłobka w Mórkowie"</w:t>
            </w: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70 872,44 </w:t>
            </w:r>
          </w:p>
        </w:tc>
        <w:tc>
          <w:tcPr>
            <w:tcW w:w="12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70 872,44 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DD1047">
        <w:trPr>
          <w:trHeight w:val="744"/>
        </w:trPr>
        <w:tc>
          <w:tcPr>
            <w:tcW w:w="10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Przychody pochodzące ze środków na realizację </w:t>
            </w:r>
            <w:r>
              <w:rPr>
                <w:rFonts w:ascii="Arial" w:eastAsia="Arial" w:hAnsi="Arial" w:cs="Arial"/>
                <w:color w:val="000000"/>
                <w:sz w:val="14"/>
              </w:rPr>
              <w:t>projektu pn.: "Poprawa jakości edukacji przedszkolnej w Gminie Święciechowa i Gminie Lipno"</w:t>
            </w: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28 705,42 </w:t>
            </w: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2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28 705,42 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DD1047">
        <w:trPr>
          <w:trHeight w:val="614"/>
        </w:trPr>
        <w:tc>
          <w:tcPr>
            <w:tcW w:w="10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Przychody pochodzące ze środków na realizację projektu pn.: "Poprawa jakości edukacji w szkołach podstawowych Gminy Lipno"</w:t>
            </w: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29 793,18 </w:t>
            </w: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29 793,18 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DD1047">
        <w:trPr>
          <w:trHeight w:val="594"/>
        </w:trPr>
        <w:tc>
          <w:tcPr>
            <w:tcW w:w="10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950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Wolne środki, o których mowa w art. 217 ust. 2 pkt 6 ustawy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118 929,08 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97 490,00 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216 419,08 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DD1047">
        <w:trPr>
          <w:trHeight w:val="774"/>
        </w:trPr>
        <w:tc>
          <w:tcPr>
            <w:tcW w:w="10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952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Przychody z zaciągniętych pożyczek i kredytów na rynku krajowym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12 931 377,61 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12 931 377,61 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DD1047">
        <w:trPr>
          <w:trHeight w:val="90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422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DD1047">
        <w:trPr>
          <w:trHeight w:val="36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Razem: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13 847 479,65 </w:t>
            </w:r>
          </w:p>
        </w:tc>
        <w:tc>
          <w:tcPr>
            <w:tcW w:w="119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168 362,44 </w:t>
            </w:r>
          </w:p>
        </w:tc>
        <w:tc>
          <w:tcPr>
            <w:tcW w:w="125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14 015 842,09 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DD1047">
        <w:trPr>
          <w:trHeight w:val="1190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DD1047">
        <w:trPr>
          <w:trHeight w:val="1190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DD1047">
        <w:trPr>
          <w:trHeight w:val="1190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</w:tbl>
    <w:p w:rsidR="00DD1047" w:rsidRDefault="00DD1047"/>
    <w:p w:rsidR="00DD1047" w:rsidRDefault="00DD1047">
      <w:pPr>
        <w:sectPr w:rsidR="00DD1047">
          <w:footerReference w:type="default" r:id="rId9"/>
          <w:endnotePr>
            <w:numFmt w:val="decimal"/>
          </w:endnotePr>
          <w:pgSz w:w="11906" w:h="16838"/>
          <w:pgMar w:top="619" w:right="0" w:bottom="0" w:left="331" w:header="708" w:footer="708" w:gutter="0"/>
          <w:cols w:space="708"/>
          <w:docGrid w:linePitch="360"/>
        </w:sectPr>
      </w:pPr>
    </w:p>
    <w:p w:rsidR="00DD1047" w:rsidRDefault="00D65BAA">
      <w:pPr>
        <w:spacing w:before="280" w:after="280" w:line="360" w:lineRule="auto"/>
        <w:ind w:left="4535"/>
        <w:jc w:val="left"/>
      </w:pPr>
      <w:r>
        <w:lastRenderedPageBreak/>
        <w:t>Załącznik nr  4 do uchwały  nr  XXIX/174/2026</w:t>
      </w:r>
      <w:r>
        <w:br/>
        <w:t>Rady Gminy Lipno</w:t>
      </w:r>
      <w:r>
        <w:br/>
      </w:r>
      <w:r>
        <w:t>z dnia 25 lutego 2026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9"/>
        <w:gridCol w:w="850"/>
        <w:gridCol w:w="851"/>
        <w:gridCol w:w="4193"/>
        <w:gridCol w:w="1223"/>
        <w:gridCol w:w="1213"/>
        <w:gridCol w:w="1256"/>
        <w:gridCol w:w="1256"/>
      </w:tblGrid>
      <w:tr w:rsidR="00DD1047">
        <w:trPr>
          <w:trHeight w:val="26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Załącznik nr 4 do Uchwały Rady Gminy Lipno Nr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XXIX/174/2026 z dnia 25.02.2026 r.</w:t>
            </w:r>
          </w:p>
        </w:tc>
      </w:tr>
      <w:tr w:rsidR="00DD1047">
        <w:trPr>
          <w:trHeight w:val="104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D1047">
        <w:trPr>
          <w:trHeight w:val="216"/>
        </w:trPr>
        <w:tc>
          <w:tcPr>
            <w:tcW w:w="9866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Zestawienie planowanych kwot dotacji udzielanych z budżetu Gminy Lipno w roku 2026</w:t>
            </w:r>
          </w:p>
        </w:tc>
      </w:tr>
      <w:tr w:rsidR="00DD1047">
        <w:trPr>
          <w:trHeight w:val="182"/>
        </w:trPr>
        <w:tc>
          <w:tcPr>
            <w:tcW w:w="986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Zał. Nr 8 do uchwały budżetowej na rok 2026</w:t>
            </w:r>
          </w:p>
        </w:tc>
      </w:tr>
      <w:tr w:rsidR="00DD1047">
        <w:trPr>
          <w:trHeight w:val="182"/>
        </w:trPr>
        <w:tc>
          <w:tcPr>
            <w:tcW w:w="39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Dział</w:t>
            </w:r>
          </w:p>
        </w:tc>
        <w:tc>
          <w:tcPr>
            <w:tcW w:w="65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Rozdział</w:t>
            </w:r>
          </w:p>
        </w:tc>
        <w:tc>
          <w:tcPr>
            <w:tcW w:w="52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Paragraf</w:t>
            </w:r>
          </w:p>
        </w:tc>
        <w:tc>
          <w:tcPr>
            <w:tcW w:w="3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Treść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3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Kwota dotacji w zł</w:t>
            </w:r>
          </w:p>
        </w:tc>
      </w:tr>
      <w:tr w:rsidR="00DD1047">
        <w:trPr>
          <w:trHeight w:val="190"/>
        </w:trPr>
        <w:tc>
          <w:tcPr>
            <w:tcW w:w="39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RAZEM</w:t>
            </w:r>
          </w:p>
        </w:tc>
        <w:tc>
          <w:tcPr>
            <w:tcW w:w="1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podmiotowa</w:t>
            </w:r>
          </w:p>
        </w:tc>
        <w:tc>
          <w:tcPr>
            <w:tcW w:w="10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przedmiotowa</w:t>
            </w:r>
          </w:p>
        </w:tc>
        <w:tc>
          <w:tcPr>
            <w:tcW w:w="11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celowa</w:t>
            </w:r>
          </w:p>
        </w:tc>
      </w:tr>
      <w:tr w:rsidR="00DD1047">
        <w:trPr>
          <w:trHeight w:val="190"/>
        </w:trPr>
        <w:tc>
          <w:tcPr>
            <w:tcW w:w="3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0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</w:tr>
      <w:tr w:rsidR="00DD1047">
        <w:trPr>
          <w:trHeight w:val="798"/>
        </w:trPr>
        <w:tc>
          <w:tcPr>
            <w:tcW w:w="1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I. Dotac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je dla jednostek sektora finansów publicznych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Nazwa jednostki/ nazwa zadania (dla dotacji przedmiotowych)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4 060 645,00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1 461 961,00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2 598 684,00</w:t>
            </w:r>
          </w:p>
        </w:tc>
      </w:tr>
      <w:tr w:rsidR="00DD1047">
        <w:trPr>
          <w:trHeight w:val="21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600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Transport i łączność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2 418 684,00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2 418 684,00</w:t>
            </w:r>
          </w:p>
        </w:tc>
      </w:tr>
      <w:tr w:rsidR="00DD1047">
        <w:trPr>
          <w:trHeight w:val="26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60004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Loklany transport zbiorowy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1 018 684,00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1 018 684,00</w:t>
            </w:r>
          </w:p>
        </w:tc>
      </w:tr>
      <w:tr w:rsidR="00DD1047">
        <w:trPr>
          <w:trHeight w:val="91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2310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Miasta Leszna na dofinansowanie przewozu osób na trasie Leszno - Wilkowice linią komunikacyjną nr 4, Leszno - Gronówko linią komunikacyjną nr 8 i nr 16 oraz Leszno-Żakowo- Górka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Duchowna-Radomicko-Lipno-Mórkowo-Leszno linią komunikacyjną nr 17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718 684,00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718 684,00</w:t>
            </w:r>
          </w:p>
        </w:tc>
      </w:tr>
      <w:tr w:rsidR="00DD1047">
        <w:trPr>
          <w:trHeight w:val="46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6300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dla Miasta leszna na zakup samochodu do transportu zbiorowego - pomoc finansowa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300 000,00</w:t>
            </w:r>
          </w:p>
        </w:tc>
      </w:tr>
      <w:tr w:rsidR="00DD1047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60013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Drogi publiczne wojewódzkie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D1047">
        <w:trPr>
          <w:trHeight w:val="20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60014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Drogi publiczne powiatowe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1 400 000,00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1 400 000,00</w:t>
            </w:r>
          </w:p>
        </w:tc>
      </w:tr>
      <w:tr w:rsidR="00DD1047">
        <w:trPr>
          <w:trHeight w:val="48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6300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Budowa drogi powiatowej nr 4767P z Goniembic do Lipna - pomoc finansowa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48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6300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Rozbudowa z przebudową drogi powiatowej nr 4767P na odcinku od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Lipna do Goniembic - pomoc finansowa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1 250 000,00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1 250 000,00</w:t>
            </w:r>
          </w:p>
        </w:tc>
      </w:tr>
      <w:tr w:rsidR="00DD1047">
        <w:trPr>
          <w:trHeight w:val="564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2710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dla Starostwa Powiatowego w Lesznie  na realziację zadania pn.: Remont chodnika w ciągu drogi powiatowej nr 4757P w m. Targowisko - pomoc finansowa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150 000,00</w:t>
            </w:r>
          </w:p>
        </w:tc>
      </w:tr>
      <w:tr w:rsidR="00DD1047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Oświata i wychowanie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80104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Przedszkola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D1047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Ochrona zdrowia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85111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Szpitale ogólne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D1047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85149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Programy polityki zdrowotnej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85111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Szpitale ogólne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Dotacje celowe z budżetu na finansowanie lub dofinansowanie kosztów realizacji inwestycji i zakupów inwestycyjnych innych jednostek sektora finansów publicznych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D1047">
        <w:trPr>
          <w:trHeight w:val="24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852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 xml:space="preserve">Pomoc 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społeczna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30 000,00</w:t>
            </w:r>
          </w:p>
        </w:tc>
      </w:tr>
      <w:tr w:rsidR="00DD1047">
        <w:trPr>
          <w:trHeight w:val="18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85203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Ośrodki wsparcia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30 000,00</w:t>
            </w:r>
          </w:p>
        </w:tc>
      </w:tr>
      <w:tr w:rsidR="00DD1047">
        <w:trPr>
          <w:trHeight w:val="59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2310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dla Miasta Leszna na udzielenie schronienia osobom bezdomnym z terenu Gminy Lipno w Schronisku dla Osób Bezdomnych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30 000,00</w:t>
            </w:r>
          </w:p>
        </w:tc>
      </w:tr>
      <w:tr w:rsidR="00DD1047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85278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Usuwanie skutków klęsk żywiołowych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D1047">
        <w:trPr>
          <w:trHeight w:val="24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900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Gospodarka komunalna i ochrona środowiska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150 000,00</w:t>
            </w:r>
          </w:p>
        </w:tc>
      </w:tr>
      <w:tr w:rsidR="00DD1047">
        <w:trPr>
          <w:trHeight w:val="18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90013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Schroniska dla zwierząt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150 000,00</w:t>
            </w:r>
          </w:p>
        </w:tc>
      </w:tr>
      <w:tr w:rsidR="00DD1047">
        <w:trPr>
          <w:trHeight w:val="39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2310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Miasta Leszna na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utrzymanie Schroniska dla Zwierząt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150 000,00</w:t>
            </w:r>
          </w:p>
        </w:tc>
      </w:tr>
      <w:tr w:rsidR="00DD1047">
        <w:trPr>
          <w:trHeight w:val="24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Kultura i ochrona dziedzictwa nardowego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1 461 961,00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1 461 961,00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DD1047">
        <w:trPr>
          <w:trHeight w:val="234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92109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Domy i ośrodki kultury, świetlice i kluby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870 000,00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870 000,00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DD1047">
        <w:trPr>
          <w:trHeight w:val="234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2480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Gminny Ośrodek Kultury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w Lipnie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870 000,00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870 000,00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</w:tr>
      <w:tr w:rsidR="00DD1047">
        <w:trPr>
          <w:trHeight w:val="234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92116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Biblioteki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591 961,00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591 961,00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DD1047">
        <w:trPr>
          <w:trHeight w:val="234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2480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Gminna Biblioteka Publiczna w Lipnie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591 961,00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591 961,00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D1047">
        <w:trPr>
          <w:trHeight w:val="832"/>
        </w:trPr>
        <w:tc>
          <w:tcPr>
            <w:tcW w:w="1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lastRenderedPageBreak/>
              <w:t>II. Dotacje dla jednostek spoza sektora finansów publicznych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 xml:space="preserve">Nazwa jednostki/ nazwa zadania (dla 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dotacji przedmiotowych)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7 253 656,00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6 521 000,00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732 656,00</w:t>
            </w:r>
          </w:p>
        </w:tc>
      </w:tr>
      <w:tr w:rsidR="00DD1047">
        <w:trPr>
          <w:trHeight w:val="28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010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Rolnictwo i łowiectwo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35 000,00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35 000,00</w:t>
            </w:r>
          </w:p>
        </w:tc>
      </w:tr>
      <w:tr w:rsidR="00DD1047">
        <w:trPr>
          <w:trHeight w:val="26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01008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Melioracje wodne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35 000,00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35 000,00</w:t>
            </w:r>
          </w:p>
        </w:tc>
      </w:tr>
      <w:tr w:rsidR="00DD1047">
        <w:trPr>
          <w:trHeight w:val="22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2830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Spółek Wodnych na bieżące utrzymanie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35 000,00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35 000,00</w:t>
            </w:r>
          </w:p>
        </w:tc>
      </w:tr>
      <w:tr w:rsidR="00DD1047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dla Spółek Wodnych na finansowanie lub dofinansowanie kosztów realizacji inwestycji i zakupów inwestycyjnych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40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754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Bezpieczeństwo publiczne i ochrona przeciwpożarowa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117 656,00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117 656,00</w:t>
            </w:r>
          </w:p>
        </w:tc>
      </w:tr>
      <w:tr w:rsidR="00DD1047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75411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 xml:space="preserve">Komendy </w:t>
            </w: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powiatowej Państwowej Straży Pożarnej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dla Państwowej Straży Pożarnej w Lesznie na finansowanie lub dofinansowanie kosztów realizacji inwestycji i zakupów inwestycyjnych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26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75412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Ochotnicze Straże Pożarne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117 656,00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117 656,00</w:t>
            </w:r>
          </w:p>
        </w:tc>
      </w:tr>
      <w:tr w:rsidR="00DD1047">
        <w:trPr>
          <w:trHeight w:val="58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2820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dla OSP na terenie Gminy Lipno należących do Krajowego Systemu Ratownictwa na zakup wyposażenia zapewniającego gotowość bojową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35 000,00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35 000,00</w:t>
            </w:r>
          </w:p>
        </w:tc>
      </w:tr>
      <w:tr w:rsidR="00DD1047">
        <w:trPr>
          <w:trHeight w:val="39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6230</w:t>
            </w:r>
          </w:p>
        </w:tc>
        <w:tc>
          <w:tcPr>
            <w:tcW w:w="38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na zakup nowego lekkiego samochodu ratowniczo-gaśniczego  dla Ochotniczej Straży Pożarnej w Lipnie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82 656,00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82 656,00</w:t>
            </w:r>
          </w:p>
        </w:tc>
      </w:tr>
      <w:tr w:rsidR="00DD1047">
        <w:trPr>
          <w:trHeight w:val="22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Oświata i wychowanie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6 500 000,00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6 500 000,00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DD1047">
        <w:trPr>
          <w:trHeight w:val="22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80101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Szkoły Podstawowe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2 650 000,00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2 650 000,00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DD1047">
        <w:trPr>
          <w:trHeight w:val="71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2540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dla niepublicznej jednostki systemu oświaty - niepubliczna Szkoła Podstawowa w Górce Duchownej oraz niepubliczna Szkoła Podstawowa "Odkrywcy" w Górce Duchownej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2 650 000,00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2 650 000,00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D1047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dla niepublicznej jednostki systemu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 oświaty - niepubliczna Szkoła Podstawowa w Górce Duchownej oraz niepubliczna Szkoła Podstawowa "Odkrywcy" w Górce Duchownej - nagrody dla nauczycieli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D1047">
        <w:trPr>
          <w:trHeight w:val="21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80104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Przedszkola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3 850 000,00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3 850 000,00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DD1047">
        <w:trPr>
          <w:trHeight w:val="53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2540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niepublicznej jednostki systemu oświaty - niepubliczne przedszkole w Wilkowicach i Górce Duchownej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1 450 000,00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1 450 000,00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D1047">
        <w:trPr>
          <w:trHeight w:val="74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2590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podmiotowa z budżetu dla publicznej jednostki systemu oświaty prowadzonej przez osobę prawną inną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niż jednostka samorządu terytorialnego lub przez osobę fizyczną - publiczne przedszkole w Wilkowicach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2 400 000,00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2 400 000,00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D1047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dla niepublicznej jednostki systemu oświaty - niepubliczne przedszkole w Wilkowicach i Górce Duchownej - nagrody dla nauczyc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ieli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D1047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80110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Gimnazjum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dla niepublicznej jednostki systemu oświaty - niepubliczne gimnazjum w Górce Duchownej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D1047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80153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 xml:space="preserve">Zapewnienie uczniom prawa do bezpłatnego dostępu do podręczników, materiałów </w:t>
            </w: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edukacyjnych lub materiałów ćwiczeniowych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dla niepublicznej jednostki systemu oświaty - niepubliczna Szkoła Podstawowa w Górce Duchownej oraz niepubliczna Szkoła Podstawowa "Odkrywcy" w Górce Duchownej - zakup podręczników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D1047">
        <w:trPr>
          <w:trHeight w:val="24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Ochrona zdrowia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3 000,00</w:t>
            </w:r>
          </w:p>
        </w:tc>
      </w:tr>
      <w:tr w:rsidR="00DD1047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85149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Programy polityki zdrowotnej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celowa na dofinansowanie leczenia niepłodności metodą zapłodnienia pozaustrojowego dla mieszkańców Gminy Lipno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D1047">
        <w:trPr>
          <w:trHeight w:val="18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85195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Pozostała działalność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3 000,00</w:t>
            </w:r>
          </w:p>
        </w:tc>
      </w:tr>
      <w:tr w:rsidR="00DD1047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FF0000"/>
                <w:sz w:val="14"/>
              </w:rPr>
            </w:pPr>
            <w:r>
              <w:rPr>
                <w:rFonts w:ascii="Arial CE" w:eastAsia="Arial CE" w:hAnsi="Arial CE" w:cs="Arial CE"/>
                <w:color w:val="FF0000"/>
                <w:sz w:val="14"/>
              </w:rPr>
              <w:t>Dotacja celowa z zakresu finansowania kosztów opieki paliatywno-hospiscyjnej nad nieuleczalnie chorymi mieszkańcami Gminy Lipno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D1047">
        <w:trPr>
          <w:trHeight w:val="47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2360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celowa w zakresie prowadzenia profilaktyki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zdrowotnej mieszkańców Gminy Lipno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3 000,00</w:t>
            </w:r>
          </w:p>
        </w:tc>
      </w:tr>
      <w:tr w:rsidR="00DD1047">
        <w:trPr>
          <w:trHeight w:val="27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852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Pomoc społeczna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49 000,00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21 000,00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28 000,00</w:t>
            </w:r>
          </w:p>
        </w:tc>
      </w:tr>
      <w:tr w:rsidR="00DD1047">
        <w:trPr>
          <w:trHeight w:val="25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85232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Centrum integracji społecznej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21 000,00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21 000,00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DD1047">
        <w:trPr>
          <w:trHeight w:val="37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2580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celowa w zakresie opieki społecznej dla mieszkańców Gminy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Lipno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21 000,00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21 000,00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D1047">
        <w:trPr>
          <w:trHeight w:val="25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85295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Pozostała działalność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28 000,00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28 000,00</w:t>
            </w:r>
          </w:p>
        </w:tc>
      </w:tr>
      <w:tr w:rsidR="00DD1047">
        <w:trPr>
          <w:trHeight w:val="37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2360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celowa w zakresie pomocy społecznej dla mieszkańców Gminy Lipno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28 000,00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28 000,00</w:t>
            </w:r>
          </w:p>
        </w:tc>
      </w:tr>
      <w:tr w:rsidR="00DD1047">
        <w:trPr>
          <w:trHeight w:val="27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900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Gospodarka komunalna i ochrona środowiska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40 000,00</w:t>
            </w:r>
          </w:p>
        </w:tc>
      </w:tr>
      <w:tr w:rsidR="00DD1047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90004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Utrzymanie zieleni w miastach i gminach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D1047">
        <w:trPr>
          <w:trHeight w:val="25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90005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Ochrona powietrza atmosferycznego i klimatu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40 000,00</w:t>
            </w:r>
          </w:p>
        </w:tc>
      </w:tr>
      <w:tr w:rsidR="00DD1047">
        <w:trPr>
          <w:trHeight w:val="39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6230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dla mieszkańców Gminy Lipno na dofinansowanie zmiany systemu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 ogrzewania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40 000,00</w:t>
            </w:r>
          </w:p>
        </w:tc>
      </w:tr>
      <w:tr w:rsidR="00DD1047">
        <w:trPr>
          <w:trHeight w:val="27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Kultura i ochrona dziedzictwa nardowego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26 000,00</w:t>
            </w:r>
          </w:p>
        </w:tc>
      </w:tr>
      <w:tr w:rsidR="00DD1047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92120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Ochrona zabytków i opieka nad zabytkami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D1047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D1047">
        <w:trPr>
          <w:trHeight w:val="25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92195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Pozostała działalność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26 000,00</w:t>
            </w:r>
          </w:p>
        </w:tc>
      </w:tr>
      <w:tr w:rsidR="00DD1047">
        <w:trPr>
          <w:trHeight w:val="37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2360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celowa z zakresu upowszechniania kultury na terenie Gminy Lipno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26 000,00</w:t>
            </w:r>
          </w:p>
        </w:tc>
      </w:tr>
      <w:tr w:rsidR="00DD1047">
        <w:trPr>
          <w:trHeight w:val="26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926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Kultura fizyczna i sport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483 000,00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483 000,00</w:t>
            </w:r>
          </w:p>
        </w:tc>
      </w:tr>
      <w:tr w:rsidR="00DD1047">
        <w:trPr>
          <w:trHeight w:val="21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92605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Zadania w zakresie kultury fizycznej i sportu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483 000,00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483 000,00</w:t>
            </w:r>
          </w:p>
        </w:tc>
      </w:tr>
      <w:tr w:rsidR="00DD1047">
        <w:trPr>
          <w:trHeight w:val="39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2360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celowa w zakresie upowszechnianie kultury fizycznej i sportu wśród dzieci i młodzieży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483 000,00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483 000,00</w:t>
            </w:r>
          </w:p>
        </w:tc>
      </w:tr>
      <w:tr w:rsidR="00DD1047">
        <w:trPr>
          <w:trHeight w:val="28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Razem dotacje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11 314 301,00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7 982 961,00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3 331 340,00</w:t>
            </w:r>
          </w:p>
        </w:tc>
      </w:tr>
    </w:tbl>
    <w:p w:rsidR="00DD1047" w:rsidRDefault="00DD1047"/>
    <w:p w:rsidR="00DD1047" w:rsidRDefault="00DD1047">
      <w:pPr>
        <w:sectPr w:rsidR="00DD1047">
          <w:footerReference w:type="default" r:id="rId10"/>
          <w:endnotePr>
            <w:numFmt w:val="decimal"/>
          </w:endnotePr>
          <w:pgSz w:w="11906" w:h="16838"/>
          <w:pgMar w:top="907" w:right="374" w:bottom="0" w:left="317" w:header="708" w:footer="708" w:gutter="0"/>
          <w:cols w:space="708"/>
          <w:docGrid w:linePitch="360"/>
        </w:sectPr>
      </w:pPr>
    </w:p>
    <w:p w:rsidR="00DD1047" w:rsidRDefault="00D65BAA">
      <w:pPr>
        <w:spacing w:before="280" w:after="280" w:line="360" w:lineRule="auto"/>
        <w:ind w:left="4535"/>
        <w:jc w:val="left"/>
      </w:pPr>
      <w:r>
        <w:lastRenderedPageBreak/>
        <w:t xml:space="preserve">Załącznik </w:t>
      </w:r>
      <w:r>
        <w:t>nr  5 do uchwały  nr  XXIX/174/2026</w:t>
      </w:r>
      <w:r>
        <w:br/>
        <w:t>Rady Gminy Lipno</w:t>
      </w:r>
      <w:r>
        <w:br/>
      </w:r>
      <w:r>
        <w:t>z dnia 25 lutego 2026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"/>
        <w:gridCol w:w="1461"/>
        <w:gridCol w:w="528"/>
        <w:gridCol w:w="792"/>
        <w:gridCol w:w="1034"/>
        <w:gridCol w:w="917"/>
        <w:gridCol w:w="1034"/>
        <w:gridCol w:w="1034"/>
        <w:gridCol w:w="1034"/>
        <w:gridCol w:w="917"/>
        <w:gridCol w:w="1034"/>
        <w:gridCol w:w="940"/>
        <w:gridCol w:w="753"/>
        <w:gridCol w:w="769"/>
        <w:gridCol w:w="917"/>
        <w:gridCol w:w="1178"/>
        <w:gridCol w:w="753"/>
        <w:gridCol w:w="753"/>
        <w:gridCol w:w="769"/>
        <w:gridCol w:w="1034"/>
        <w:gridCol w:w="917"/>
        <w:gridCol w:w="1158"/>
      </w:tblGrid>
      <w:tr w:rsidR="00DD1047">
        <w:trPr>
          <w:trHeight w:val="98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FF0000"/>
                <w:sz w:val="1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Załącznik nr 5 do Uchwały Rady Gminy Lipno Nr XXIX/174/2026 z dnia 25.02.2026 r.</w:t>
            </w:r>
          </w:p>
        </w:tc>
      </w:tr>
      <w:tr w:rsidR="00DD1047">
        <w:trPr>
          <w:trHeight w:val="140"/>
        </w:trPr>
        <w:tc>
          <w:tcPr>
            <w:tcW w:w="8890" w:type="dxa"/>
            <w:gridSpan w:val="2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Wydatki na programy i projekty*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</w:tr>
      <w:tr w:rsidR="00DD1047">
        <w:trPr>
          <w:trHeight w:val="122"/>
        </w:trPr>
        <w:tc>
          <w:tcPr>
            <w:tcW w:w="8890" w:type="dxa"/>
            <w:gridSpan w:val="2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 xml:space="preserve">Wydatki na programy finansowane z udziałem środków, o których 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mowa w art. 5 ust 1 pkt 2 i 3 ufp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</w:tr>
      <w:tr w:rsidR="00DD1047">
        <w:trPr>
          <w:trHeight w:val="98"/>
        </w:trPr>
        <w:tc>
          <w:tcPr>
            <w:tcW w:w="9866" w:type="dxa"/>
            <w:gridSpan w:val="2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FF0000"/>
                <w:sz w:val="14"/>
              </w:rPr>
            </w:pPr>
          </w:p>
        </w:tc>
      </w:tr>
      <w:tr w:rsidR="00DD1047">
        <w:trPr>
          <w:trHeight w:val="98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Lp</w:t>
            </w: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Projekt </w:t>
            </w:r>
          </w:p>
        </w:tc>
        <w:tc>
          <w:tcPr>
            <w:tcW w:w="3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</w:t>
            </w:r>
          </w:p>
        </w:tc>
        <w:tc>
          <w:tcPr>
            <w:tcW w:w="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Rozdział, paragraf</w:t>
            </w:r>
          </w:p>
        </w:tc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w okresie realizacji projektu (całkowita wartość Projektu)</w:t>
            </w:r>
          </w:p>
        </w:tc>
        <w:tc>
          <w:tcPr>
            <w:tcW w:w="15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 tym:</w:t>
            </w:r>
          </w:p>
        </w:tc>
        <w:tc>
          <w:tcPr>
            <w:tcW w:w="592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Planowane wydatki</w:t>
            </w:r>
          </w:p>
        </w:tc>
      </w:tr>
      <w:tr w:rsidR="00DD1047">
        <w:trPr>
          <w:trHeight w:val="116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nie objęte umową</w:t>
            </w:r>
          </w:p>
        </w:tc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środki z budżetu krajowego**</w:t>
            </w:r>
          </w:p>
        </w:tc>
        <w:tc>
          <w:tcPr>
            <w:tcW w:w="5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środki z budżetu UE</w:t>
            </w:r>
          </w:p>
        </w:tc>
        <w:tc>
          <w:tcPr>
            <w:tcW w:w="592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2026 r.</w:t>
            </w:r>
          </w:p>
        </w:tc>
      </w:tr>
      <w:tr w:rsidR="00DD1047">
        <w:trPr>
          <w:trHeight w:val="102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ogółem</w:t>
            </w:r>
          </w:p>
        </w:tc>
        <w:tc>
          <w:tcPr>
            <w:tcW w:w="4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nie objęte umową</w:t>
            </w:r>
          </w:p>
        </w:tc>
        <w:tc>
          <w:tcPr>
            <w:tcW w:w="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razem (w projekcie)</w:t>
            </w:r>
          </w:p>
        </w:tc>
        <w:tc>
          <w:tcPr>
            <w:tcW w:w="443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z tego:                                 </w:t>
            </w:r>
          </w:p>
        </w:tc>
      </w:tr>
      <w:tr w:rsidR="00DD1047">
        <w:trPr>
          <w:trHeight w:val="9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Środki z budżetu krajowego **    </w:t>
            </w:r>
          </w:p>
        </w:tc>
        <w:tc>
          <w:tcPr>
            <w:tcW w:w="19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Środki z budżetu UE</w:t>
            </w:r>
          </w:p>
        </w:tc>
        <w:tc>
          <w:tcPr>
            <w:tcW w:w="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Środki z budżetu krajowego ***    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razem</w:t>
            </w:r>
          </w:p>
        </w:tc>
        <w:tc>
          <w:tcPr>
            <w:tcW w:w="10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 źródła finansowania:</w:t>
            </w:r>
          </w:p>
        </w:tc>
        <w:tc>
          <w:tcPr>
            <w:tcW w:w="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razem</w:t>
            </w:r>
          </w:p>
        </w:tc>
        <w:tc>
          <w:tcPr>
            <w:tcW w:w="14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z tego żródła finansowania: </w:t>
            </w: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razem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 źródła finansowania:</w:t>
            </w:r>
          </w:p>
        </w:tc>
      </w:tr>
      <w:tr w:rsidR="00DD1047">
        <w:trPr>
          <w:trHeight w:val="44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pożyczki i kredyty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obligacje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pozostałe</w:t>
            </w: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pożyczki na prefin. z budżetu państwa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pożyczki i kredyty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obligacje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pozostałe</w:t>
            </w: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środki wkład własny</w:t>
            </w:r>
          </w:p>
        </w:tc>
      </w:tr>
      <w:tr w:rsidR="00DD1047">
        <w:trPr>
          <w:trHeight w:val="98"/>
        </w:trPr>
        <w:tc>
          <w:tcPr>
            <w:tcW w:w="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(6+7+8)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(10)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(12+21)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(16)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(10+11)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(12+16+22)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(13+14+15)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(17+18+19+20)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(22)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D1047">
        <w:trPr>
          <w:trHeight w:val="102"/>
        </w:trPr>
        <w:tc>
          <w:tcPr>
            <w:tcW w:w="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13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16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17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18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19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22</w:t>
            </w:r>
          </w:p>
        </w:tc>
      </w:tr>
      <w:tr w:rsidR="00DD1047">
        <w:trPr>
          <w:trHeight w:val="238"/>
        </w:trPr>
        <w:tc>
          <w:tcPr>
            <w:tcW w:w="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Wydatki majątkowe razem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x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5 051 805,79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200 899,06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935 766,95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3 915 139,78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5 051 805,79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200 899,06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4 850 906,73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378 911,46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378 911,46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3 915 139,78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3 915 139,78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556 855,49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556 855,49</w:t>
            </w:r>
          </w:p>
        </w:tc>
      </w:tr>
      <w:tr w:rsidR="00DD1047"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D1047"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D1047"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750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75023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tego: 2026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6067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1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6069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D1047">
        <w:trPr>
          <w:trHeight w:val="354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1.1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Program: Program rozwoju instytucji opieki nad dziećm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i w wieku do lat 3 AKTYWNY MALUCH 2022-2029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Działanie: </w:t>
            </w:r>
          </w:p>
        </w:tc>
      </w:tr>
      <w:tr w:rsidR="00DD1047">
        <w:trPr>
          <w:trHeight w:val="150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Poddziałanie: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D1047">
        <w:trPr>
          <w:trHeight w:val="340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Nazwa projektu: Budowa Gminnego Żłobka w Mórkowie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85516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1 575 306,79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100 000,00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275 870,38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1 199 436,41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1 575 306,79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1 475 306,79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275 870,38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275 870,38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1 199 436,41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1 199 436,41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tego: 2026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100 000,00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100 000,00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1 199 436,41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1 199 436,41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1 199 436,41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1 199 436,41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1 199 436,41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1 199 436,41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275 870,38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275 870,38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275 870,38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275 870,38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275 870,38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275 870,38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214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1.2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Krajowy Plan Odbudowy i Zwiększenia Odporności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Działanie: Inwestycje w zrównoważoną gospodarkę wodno-ściekową na terenach wiejskich</w:t>
            </w:r>
          </w:p>
        </w:tc>
      </w:tr>
      <w:tr w:rsidR="00DD1047">
        <w:trPr>
          <w:trHeight w:val="154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Polski Fundusz Rozwoju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D1047">
        <w:trPr>
          <w:trHeight w:val="420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 xml:space="preserve">Nazwa projektu: Rozbudowa sieci wodociągowej dla miejscowości 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Wyciążkowo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010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01043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2 724 000,00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100 899,06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490 498,55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2 132 602,39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2 724 000,00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100 899,06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2 623 100,94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2 132 602,39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2 132 602,39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490 498,55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490 498,55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       z tego: 2026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100 899,06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100 899,06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100 899,06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100 899,06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2 132 602,39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 132 602,39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2 132 602,39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2 132 602,39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2 132 602,39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2 132 602,39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490 498,55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490 498,55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490 498,55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490 498,55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490 498,55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490 498,55</w:t>
            </w:r>
          </w:p>
        </w:tc>
      </w:tr>
      <w:tr w:rsidR="00DD1047">
        <w:trPr>
          <w:trHeight w:val="140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1.3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Program: FERC 2021-2027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Działa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nie: Wzmocnienie krajowego systemu cyberbezpieczeństwa</w:t>
            </w:r>
          </w:p>
        </w:tc>
      </w:tr>
      <w:tr w:rsidR="00DD1047">
        <w:trPr>
          <w:trHeight w:val="256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Poddziałanie: Zaawansowane usługi cyfrowe 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D1047">
        <w:trPr>
          <w:trHeight w:val="332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Nazwa projektu: "Gmina Lipno cyberbezpiecznym samorządem"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750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75023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737 300,00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166 998,10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570 301,90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737 300,00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737 300,00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100 641,16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100 641,16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570 301,90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570 301,90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66 356,94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66 356,94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tego: 2026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570 301,90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570 301,90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570 301,90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570 301,90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570 301,90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570 301,90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166 998,10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166 998,10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166 998,10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166 998,10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100 641,16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100 641,16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66 356,94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66 356,94</w:t>
            </w:r>
          </w:p>
        </w:tc>
      </w:tr>
      <w:tr w:rsidR="00DD1047">
        <w:trPr>
          <w:trHeight w:val="220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1.4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Program: Fundusze Europekjskie dla Wielkopolski 2021-2027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Działanie: Edukacja przedszkolna, ogólna oraz kształcenie zawodowe w ramachrozwoju lokalnego</w:t>
            </w:r>
          </w:p>
        </w:tc>
      </w:tr>
      <w:tr w:rsidR="00DD1047">
        <w:trPr>
          <w:trHeight w:val="284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Priorytet: Rozwój Lokalny Kierowany przez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Społeczność (EFS+)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D1047">
        <w:trPr>
          <w:trHeight w:val="332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Nazwa projektu: "Poprawa jakości edukacji w szkołach podstawowych Gminy Lipno"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80101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15 199,00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2 399,92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12 799,08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15 199,00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15 199,00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2 399,92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2 399,92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12 799,08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12 799,08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tego: 2026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12 799,08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12 799,08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12 799,08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12 799,08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12 799,08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12 799,08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2 399,92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2 399,92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2 399,92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2 399,92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2 399,92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2 399,92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238"/>
        </w:trPr>
        <w:tc>
          <w:tcPr>
            <w:tcW w:w="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Wydatki bieżące razem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x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601 712,59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95 533,77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506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 178,82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601 712,59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601 712,59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85 122,06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85 122,06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506 178,82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506 178,82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10 411,71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10 411,71</w:t>
            </w:r>
          </w:p>
        </w:tc>
      </w:tr>
      <w:tr w:rsidR="00DD1047">
        <w:trPr>
          <w:trHeight w:val="140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2.1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Program: FERC 2021-2027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Działanie: Wzmocnienie krajowego systemu cyberbezpieczeństwa</w:t>
            </w:r>
          </w:p>
        </w:tc>
      </w:tr>
      <w:tr w:rsidR="00DD1047">
        <w:trPr>
          <w:trHeight w:val="256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Poddziałanie: Zaawansowane usługi cyfrowe 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D1047">
        <w:trPr>
          <w:trHeight w:val="332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Nazwa projektu: "Gmina Lipno cyberbezpiecznym samorządem"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750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75023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74 430,00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16 858,40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57 571,60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74 430,00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74 430,00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10 159,70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10 159,70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57 571,60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57 571,60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6 698,70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6 698,70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tego: 2026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4307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45 884,02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45 884,02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45 884,02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45 884,02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45 884,02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45 884,02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4309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13 435,98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13 435,98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13 435,98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13 435,98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8 097,18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8 097,18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5 338,80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5 338,80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11 687,58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11 687,58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11 687,58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11 687,58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11 687,58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11 687,58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3 422,42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3 422,42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3 422,42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3 422,42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2 062,52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2 062,52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1 359,90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1 359,90</w:t>
            </w:r>
          </w:p>
        </w:tc>
      </w:tr>
      <w:tr w:rsidR="00DD1047">
        <w:trPr>
          <w:trHeight w:val="192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2.2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Program: Fundusze Europekjskie dla Wielkopolski 202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1-2027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Działanie: Edukacja przedszkolna, ogólna oraz kształcenie zawodowe w ramachrozwoju lokalnego</w:t>
            </w:r>
          </w:p>
        </w:tc>
      </w:tr>
      <w:tr w:rsidR="00DD1047">
        <w:trPr>
          <w:trHeight w:val="294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Priorytet: Rozwój Lokalny Kierowany przez Społeczność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lastRenderedPageBreak/>
              <w:t>(EFS+)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D1047">
        <w:trPr>
          <w:trHeight w:val="406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 xml:space="preserve">Nazwa projektu: "Edukacja z potencjałem - Poprawa jakości edukacji szkolenj w Gminie 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Lipno"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80101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281 740,90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44 482,99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237 257,91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281 740,90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281 740,90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44 482,99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44 482,99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237 257,91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237 257,91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tego: 2026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4017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45 456,01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45 456,01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45 456,01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45 456,01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45 456,01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45 456,01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4019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8 523,33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8 523,33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8 523,33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8 523,33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8 523,33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8 523,33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4117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15 757,58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15 757,58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15 757,58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15 757,58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15 757,58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15 757,58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4119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2 954,01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2 954,01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2 954,01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2 954,01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2 954,01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2 954,01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4127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2 249,20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2 249,20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2 249,20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2 249,20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2 249,20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2 249,20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4129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421,65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421,65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421,65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421,65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421,65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421,65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4247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105 055,36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105 055,36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105 055,36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105 055,36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105 055,36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105 055,36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4249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19 698,65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19 698,65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19 698,65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19 698,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65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19 698,65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19 698,65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4307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21 014,61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21 014,61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21 014,61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21 014,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61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21 014,61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21 014,61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4309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3 940,39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3 940,39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3 940,39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3 940,39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 940,39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3 940,39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4717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1 377,08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1 377,08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1 377,08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1 377,08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1 377,08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1 377,08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258,13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258,13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258,13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258,13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258,13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258,13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4797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46 348,07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46 348,07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46 348,07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46 348,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07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46 348,07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46 348,07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4799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8 686,83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8 686,83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8 686,83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8 686,83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 686,83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8 686,83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332"/>
        </w:trPr>
        <w:tc>
          <w:tcPr>
            <w:tcW w:w="1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80146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15 908,00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2 511,87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13 396,13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 908,00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15 908,00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2 511,87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2 511,87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13 396,13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13 396,13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4707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13 396,13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13 396,13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13 396,13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13 396,13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13 396,13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13 396,13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4709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2 511,87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2 511,87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2 511,87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2 511,87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2 511,87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2 511,87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210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2.3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Program: Fundusze Europejskie dla Wielkopolski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2021-2027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Działanie: Edukacja przedszkolna, ogólna oraz kształcenie zawodowe w ramach ZIT</w:t>
            </w:r>
          </w:p>
        </w:tc>
      </w:tr>
      <w:tr w:rsidR="00DD1047">
        <w:trPr>
          <w:trHeight w:val="256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Poddziałanie: 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D1047">
        <w:trPr>
          <w:trHeight w:val="332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Nazwa projektu: "Poprawa jakości edukacji w szkołach podstawowych Gminy Lipno"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80101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117 866,44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17 970,81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99 895,63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117 866,44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117 866,44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14 257,80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14 257,80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99 895,63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99 895,63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3 713,01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3 713,01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tego: 2026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4017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11 989,74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11 989,74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11 989,74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11 989,74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11 989,74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11 989,74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4019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1 711,26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1 711,26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1 711,26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1 711,26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1 711,26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1 711,26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4117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8 426,27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8 426,27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8 4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26,27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8 426,27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8 426,27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8 426,27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4119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1 728,11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1 728,11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1 7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28,11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1 728,11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1 202,66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1 202,66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525,45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525,45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4127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1 343,60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1 343,60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43,60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1 343,60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1 343,60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1 343,60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4129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266,90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266,90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266,90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266,90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191,78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191,78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75,12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75,12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4247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4 486,20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4 486,20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4 486,20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4 486,20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4 486,20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4 486,20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4249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640,31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640,31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640,31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640,31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640,31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640,31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4307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35 598,22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35 598,22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5 598,22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35 598,22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35 598,22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35 598,22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4309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5 080,82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5 080,82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5 0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80,82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5 080,82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5 080,82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5 080,82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4717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877,66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877,66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877,66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877,66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877,66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877,66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171,26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171,26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171,26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171,26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125,25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125,25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46,01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46,01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4797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37 173,94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37 173,94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7 173,94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37 173,94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37 173,94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37 173,94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4799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6 084,71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6 084,71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6 084,71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6 084,71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5 305,72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5 305,72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778,99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778,99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4809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2 287,44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2 287,44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2 287,44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2 287,44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2 287,44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2 287,44</w:t>
            </w:r>
          </w:p>
        </w:tc>
      </w:tr>
      <w:tr w:rsidR="00DD1047">
        <w:trPr>
          <w:trHeight w:val="332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80146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3 057,00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381,81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2 675,19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3 057,00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3 057,00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381,81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381,81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2 675,19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2 675,19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4307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526,81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526,81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526,81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526,81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526,81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526,81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4309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75,19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75,19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75,19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75,19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75,19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75,19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4707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2 148,38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2 148,38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2 148,38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2 148,38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2 148,38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2 148,38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306,62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306,62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306,62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306,62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306,62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306,62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210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2.4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Program: Fundusze Europejskie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dla Wielkopolski 2021-2027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Działanie: Edukacja przedszkolna, ogólna oraz kształcenie zawodowe w ramach ZIT</w:t>
            </w:r>
          </w:p>
        </w:tc>
      </w:tr>
      <w:tr w:rsidR="00DD1047">
        <w:trPr>
          <w:trHeight w:val="256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Poddziałanie: 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D1047">
        <w:trPr>
          <w:trHeight w:val="546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Nazwa projektu: "Poprawa jakości edukacji przedszkolnej w Gminie Lipno i Gminie Święciechowa"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80104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104 760,25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12 843,61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91 916,64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104 760,25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104 760,25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12 843,61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12 843,61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91 916,64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91 916,64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tego: 2026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4017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9 581,90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9 581,90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9 581,90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9 581,90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9 581,90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9 581,90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4019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1 338,89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1 338,89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1 338,89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1 338,89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1 338,89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1 338,89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4117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7 651,60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7 651,60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7 6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51,60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7 651,60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7 651,60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7 651,60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4119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1 069,16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1 069,16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1 0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69,16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1 069,16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1 069,16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1 069,16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4127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1 184,17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1 184,17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84,17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1 184,17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1 184,17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1 184,17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4129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165,47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165,47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165,47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165,47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165,47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165,47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4247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5 191,64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5 191,64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5 191,64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5 191,64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5 191,64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5 191,64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4249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725,43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725,43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725,43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725,43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725,43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725,43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4307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32 428,75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32 428,75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2 428,75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32 428,75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32 428,75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32 428,75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4309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4 531,29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4 531,29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4 5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31,29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4 531,29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4 531,29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4 531,29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4717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818,88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818,88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818,88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818,88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818,88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818,88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114,43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114,43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114,43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114,43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114,43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114,43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4797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33 747,74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33 747,74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3 747,74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33 747,74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33 747,74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33 747,74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4799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4 715,62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4 715,62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4 715,62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4 715,62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4 715,62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4 715,62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4807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1 311,96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1 311,96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1 311,96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1 311,96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1 311,96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1 311,96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4809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183,32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183,32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183,32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183,32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183,32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183,32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332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80146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3 950,00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484,28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3 465,72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3 950,00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3 950,00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484,28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484,28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3 465,72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3 465,72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4307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3 465,72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3 465,72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3 465,72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3 465,72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3 465,72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3 465,72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4309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484,28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484,28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484,28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484,28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484,28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484,28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D1047">
        <w:trPr>
          <w:trHeight w:val="80"/>
        </w:trPr>
        <w:tc>
          <w:tcPr>
            <w:tcW w:w="18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D1047">
        <w:trPr>
          <w:trHeight w:val="158"/>
        </w:trPr>
        <w:tc>
          <w:tcPr>
            <w:tcW w:w="18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RAZEM 2026</w:t>
            </w: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5 653 518,38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200 899,06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1 031 300,72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4 421 318,60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5 653 518,38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200 899,06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5 452 619,32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464 033,52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464 033,52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4 421 318,60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4 421 318,60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567 267,20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D1047" w:rsidRDefault="00D65BA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567 267,20</w:t>
            </w:r>
          </w:p>
        </w:tc>
      </w:tr>
      <w:tr w:rsidR="00DD1047">
        <w:trPr>
          <w:trHeight w:val="98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*</w:t>
            </w: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obe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jmują wydatki bieżące i majątkowe </w:t>
            </w: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D1047">
        <w:trPr>
          <w:trHeight w:val="98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**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środki współfinansowanie z budżetu państwa oraz inne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D1047">
        <w:trPr>
          <w:trHeight w:val="98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***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środki własne JST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</w:tbl>
    <w:p w:rsidR="00DD1047" w:rsidRDefault="00DD1047"/>
    <w:p w:rsidR="00DD1047" w:rsidRDefault="00DD1047">
      <w:pPr>
        <w:sectPr w:rsidR="00DD1047">
          <w:footerReference w:type="default" r:id="rId11"/>
          <w:endnotePr>
            <w:numFmt w:val="decimal"/>
          </w:endnotePr>
          <w:pgSz w:w="16838" w:h="11906" w:orient="landscape"/>
          <w:pgMar w:top="737" w:right="227" w:bottom="680" w:left="227" w:header="708" w:footer="708" w:gutter="0"/>
          <w:cols w:space="708"/>
          <w:docGrid w:linePitch="360"/>
        </w:sectPr>
      </w:pPr>
    </w:p>
    <w:p w:rsidR="00DD1047" w:rsidRDefault="00D65BAA">
      <w:pPr>
        <w:spacing w:before="280" w:after="280" w:line="360" w:lineRule="auto"/>
        <w:ind w:left="4535"/>
        <w:jc w:val="left"/>
      </w:pPr>
      <w:r>
        <w:lastRenderedPageBreak/>
        <w:t>Załącznik nr  6 do uchwały  nr  XXIX/174/2026</w:t>
      </w:r>
      <w:r>
        <w:br/>
        <w:t>Rady</w:t>
      </w:r>
      <w:r>
        <w:t xml:space="preserve"> Gminy Lipno</w:t>
      </w:r>
      <w:r>
        <w:br/>
      </w:r>
      <w:r>
        <w:t>z dnia 25 lutego 2026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9"/>
        <w:gridCol w:w="891"/>
        <w:gridCol w:w="772"/>
        <w:gridCol w:w="1106"/>
        <w:gridCol w:w="4495"/>
        <w:gridCol w:w="762"/>
        <w:gridCol w:w="1953"/>
      </w:tblGrid>
      <w:tr w:rsidR="00DD1047">
        <w:trPr>
          <w:trHeight w:val="212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Załącznik nr 6 do Uchwały Rady Gminy Lipno Nr XXIX/174/2026 z dnia 25.02.2026 r.</w:t>
            </w:r>
          </w:p>
        </w:tc>
      </w:tr>
      <w:tr w:rsidR="00DD1047">
        <w:trPr>
          <w:trHeight w:val="262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DD1047">
        <w:trPr>
          <w:trHeight w:val="312"/>
        </w:trPr>
        <w:tc>
          <w:tcPr>
            <w:tcW w:w="803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</w:rPr>
              <w:t>Planowane dochody i  wydatki z Funduszu Pomocy w roku 2026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DD1047">
        <w:trPr>
          <w:trHeight w:val="182"/>
        </w:trPr>
        <w:tc>
          <w:tcPr>
            <w:tcW w:w="803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rFonts w:ascii="Tahoma" w:eastAsia="Tahoma" w:hAnsi="Tahoma" w:cs="Tahoma"/>
                <w:color w:val="000000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</w:rPr>
              <w:t>Zał. Nr 12 do uchwały budżetowej na rok 2026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left"/>
              <w:rPr>
                <w:rFonts w:ascii="Arial CE" w:eastAsia="Arial CE" w:hAnsi="Arial CE" w:cs="Arial CE"/>
                <w:b/>
                <w:color w:val="000000"/>
                <w:sz w:val="15"/>
              </w:rPr>
            </w:pPr>
          </w:p>
        </w:tc>
      </w:tr>
      <w:tr w:rsidR="00DD1047">
        <w:trPr>
          <w:trHeight w:val="172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DD1047">
        <w:trPr>
          <w:trHeight w:val="202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DOCHODY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</w:tr>
      <w:tr w:rsidR="00DD1047">
        <w:trPr>
          <w:trHeight w:val="182"/>
        </w:trPr>
        <w:tc>
          <w:tcPr>
            <w:tcW w:w="48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</w:tr>
      <w:tr w:rsidR="00DD1047">
        <w:trPr>
          <w:trHeight w:val="252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Dział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Rozdział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Paragraf</w:t>
            </w: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Treść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Wartość</w:t>
            </w:r>
          </w:p>
        </w:tc>
      </w:tr>
      <w:tr w:rsidR="00DD1047">
        <w:trPr>
          <w:trHeight w:val="202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</w:t>
            </w: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5</w:t>
            </w:r>
          </w:p>
        </w:tc>
      </w:tr>
      <w:tr w:rsidR="00DD1047"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758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Różne rozliczenia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75814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Róźne rozliczenia finansowe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2100</w:t>
            </w: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Środki z Funduszu Pomocy na finansowanie lub dofinansowanie zadań bieżących w zakresie pomocy obywatelom</w:t>
            </w:r>
            <w:r>
              <w:rPr>
                <w:color w:val="000000"/>
                <w:sz w:val="14"/>
              </w:rPr>
              <w:t xml:space="preserve"> Ukrainy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0,00</w:t>
            </w:r>
          </w:p>
        </w:tc>
      </w:tr>
      <w:tr w:rsidR="00DD1047">
        <w:trPr>
          <w:trHeight w:val="312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852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Pomoc społeczna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24 707,03</w:t>
            </w:r>
          </w:p>
        </w:tc>
      </w:tr>
      <w:tr w:rsidR="00DD1047">
        <w:trPr>
          <w:trHeight w:val="302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85231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Pomoc dla cudzoziemców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24 707,03</w:t>
            </w:r>
          </w:p>
        </w:tc>
      </w:tr>
      <w:tr w:rsidR="00DD1047">
        <w:trPr>
          <w:trHeight w:val="484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2100</w:t>
            </w: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24 707,03</w:t>
            </w:r>
          </w:p>
        </w:tc>
      </w:tr>
      <w:tr w:rsidR="00DD1047">
        <w:trPr>
          <w:trHeight w:val="252"/>
        </w:trPr>
        <w:tc>
          <w:tcPr>
            <w:tcW w:w="8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DOCHODY OGÓŁEM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24 707,03</w:t>
            </w:r>
          </w:p>
        </w:tc>
      </w:tr>
      <w:tr w:rsidR="00DD1047">
        <w:trPr>
          <w:trHeight w:val="262"/>
        </w:trPr>
        <w:tc>
          <w:tcPr>
            <w:tcW w:w="48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422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1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right"/>
              <w:rPr>
                <w:color w:val="000000"/>
                <w:sz w:val="14"/>
              </w:rPr>
            </w:pPr>
          </w:p>
        </w:tc>
      </w:tr>
      <w:tr w:rsidR="00DD1047">
        <w:trPr>
          <w:trHeight w:val="202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WYDATKI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</w:tr>
      <w:tr w:rsidR="00DD1047">
        <w:trPr>
          <w:trHeight w:val="182"/>
        </w:trPr>
        <w:tc>
          <w:tcPr>
            <w:tcW w:w="48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</w:tr>
      <w:tr w:rsidR="00DD1047">
        <w:trPr>
          <w:trHeight w:val="252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Dział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Rozdział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Paragraf</w:t>
            </w: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Treść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Wartość</w:t>
            </w:r>
          </w:p>
        </w:tc>
      </w:tr>
      <w:tr w:rsidR="00DD1047">
        <w:trPr>
          <w:trHeight w:val="192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</w:t>
            </w: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5</w:t>
            </w:r>
          </w:p>
        </w:tc>
      </w:tr>
      <w:tr w:rsidR="00DD1047">
        <w:trPr>
          <w:trHeight w:val="282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750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Administracja publiczna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75,03</w:t>
            </w:r>
          </w:p>
        </w:tc>
      </w:tr>
      <w:tr w:rsidR="00DD1047">
        <w:trPr>
          <w:trHeight w:val="302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75095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Pozostała działalność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75,03</w:t>
            </w:r>
          </w:p>
        </w:tc>
      </w:tr>
      <w:tr w:rsidR="00DD1047">
        <w:trPr>
          <w:trHeight w:val="384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4860</w:t>
            </w: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Pozostałe wydatki bieżące na zadania związane z pomocą obywatelom Ukrainy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75,03</w:t>
            </w:r>
          </w:p>
        </w:tc>
      </w:tr>
      <w:tr w:rsidR="00DD1047"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801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 xml:space="preserve">Oświata i </w:t>
            </w:r>
            <w:r>
              <w:rPr>
                <w:b/>
                <w:color w:val="000000"/>
                <w:sz w:val="14"/>
              </w:rPr>
              <w:t>wychowanie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80153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4350</w:t>
            </w: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Zakup towarów (w szczególności materiałów, leków, żywności) w związku z pomocą obywatelom Ukrainy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color w:val="000000"/>
                <w:sz w:val="14"/>
              </w:rPr>
            </w:pPr>
          </w:p>
        </w:tc>
      </w:tr>
      <w:tr w:rsidR="00DD1047"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80195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Pozostała działalność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4740</w:t>
            </w: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i uposażenia wypłacane w związku z pomocą obywatelom Ukrainy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color w:val="000000"/>
                <w:sz w:val="14"/>
              </w:rPr>
            </w:pPr>
          </w:p>
        </w:tc>
      </w:tr>
      <w:tr w:rsidR="00DD1047"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4740</w:t>
            </w: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i uposażenia wypłacane w związku z pomocą obywatelom Ukrainy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color w:val="000000"/>
                <w:sz w:val="14"/>
              </w:rPr>
            </w:pPr>
          </w:p>
        </w:tc>
      </w:tr>
      <w:tr w:rsidR="00DD1047"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4740</w:t>
            </w: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Wynagrodzenia i uposażenia wypłacane w </w:t>
            </w:r>
            <w:r>
              <w:rPr>
                <w:color w:val="000000"/>
                <w:sz w:val="14"/>
              </w:rPr>
              <w:t>związku z pomocą obywatelom Ukrainy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color w:val="000000"/>
                <w:sz w:val="14"/>
              </w:rPr>
            </w:pPr>
          </w:p>
        </w:tc>
      </w:tr>
      <w:tr w:rsidR="00DD1047"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4750</w:t>
            </w: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nauczycieli wypłacane w związku z pomocą obywatelom Ukrainy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color w:val="000000"/>
                <w:sz w:val="14"/>
              </w:rPr>
            </w:pPr>
          </w:p>
        </w:tc>
      </w:tr>
      <w:tr w:rsidR="00DD1047"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4750</w:t>
            </w: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nauczycieli wypłacane w związku z pomocą obywatelom Ukrainy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color w:val="000000"/>
                <w:sz w:val="14"/>
              </w:rPr>
            </w:pPr>
          </w:p>
        </w:tc>
      </w:tr>
      <w:tr w:rsidR="00DD1047"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4750</w:t>
            </w: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nauczycieli wypłacane w związku</w:t>
            </w:r>
            <w:r>
              <w:rPr>
                <w:color w:val="000000"/>
                <w:sz w:val="14"/>
              </w:rPr>
              <w:t xml:space="preserve"> z pomocą obywatelom Ukrainy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color w:val="000000"/>
                <w:sz w:val="14"/>
              </w:rPr>
            </w:pPr>
          </w:p>
        </w:tc>
      </w:tr>
      <w:tr w:rsidR="00DD1047"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4850</w:t>
            </w: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i inne pochodne od wynagrodzeń pracowników wypłacanych w związku z pomocą obywatelom Ukrainy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color w:val="000000"/>
                <w:sz w:val="14"/>
              </w:rPr>
            </w:pPr>
          </w:p>
        </w:tc>
      </w:tr>
      <w:tr w:rsidR="00DD1047"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4850</w:t>
            </w: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i inne pochodne od wynagrodzeń pracowników wypłacanych w związku z pomocą obywatelom Ukrainy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color w:val="000000"/>
                <w:sz w:val="14"/>
              </w:rPr>
            </w:pPr>
          </w:p>
        </w:tc>
      </w:tr>
      <w:tr w:rsidR="00DD1047"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4850</w:t>
            </w: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i inne pochodne od wynagrodzeń pracowników wypłacanych w związku z pomocą obywatelom Ukrainy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color w:val="000000"/>
                <w:sz w:val="14"/>
              </w:rPr>
            </w:pPr>
          </w:p>
        </w:tc>
      </w:tr>
      <w:tr w:rsidR="00DD1047"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4850</w:t>
            </w: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i inne pochodne od wynagrodzeń pracowników wypłacanych w związku z pomocą obywatelom Ukrainy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color w:val="000000"/>
                <w:sz w:val="14"/>
              </w:rPr>
            </w:pPr>
          </w:p>
        </w:tc>
      </w:tr>
      <w:tr w:rsidR="00DD1047"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4860</w:t>
            </w: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Pozostałe wydatki bieżące na </w:t>
            </w:r>
            <w:r>
              <w:rPr>
                <w:color w:val="000000"/>
                <w:sz w:val="14"/>
              </w:rPr>
              <w:t>zadania związane z pomocą obywatelom Ukrainy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color w:val="000000"/>
                <w:sz w:val="14"/>
              </w:rPr>
            </w:pPr>
          </w:p>
        </w:tc>
      </w:tr>
      <w:tr w:rsidR="00DD1047"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4860</w:t>
            </w: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Pozostałe wydatki bieżące na zadania związane z pomocą obywatelom Ukrainy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color w:val="000000"/>
                <w:sz w:val="14"/>
              </w:rPr>
            </w:pPr>
          </w:p>
        </w:tc>
      </w:tr>
      <w:tr w:rsidR="00DD1047"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4860</w:t>
            </w: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Pozostałe wydatki bieżące na zadania związane z pomocą obywatelom Ukrainy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color w:val="000000"/>
                <w:sz w:val="14"/>
              </w:rPr>
            </w:pPr>
          </w:p>
        </w:tc>
      </w:tr>
      <w:tr w:rsidR="00DD1047"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4860</w:t>
            </w: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Pozostałe wydatki bieżące na zadania</w:t>
            </w:r>
            <w:r>
              <w:rPr>
                <w:color w:val="000000"/>
                <w:sz w:val="14"/>
              </w:rPr>
              <w:t xml:space="preserve"> związane z pomocą obywatelom Ukrainy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color w:val="000000"/>
                <w:sz w:val="14"/>
              </w:rPr>
            </w:pPr>
          </w:p>
        </w:tc>
      </w:tr>
      <w:tr w:rsidR="00DD1047">
        <w:trPr>
          <w:trHeight w:val="282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852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Pomoc społeczna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12 410,00</w:t>
            </w:r>
          </w:p>
        </w:tc>
      </w:tr>
      <w:tr w:rsidR="00DD1047">
        <w:trPr>
          <w:trHeight w:val="302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85231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Pomoc dla cudzoziemców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12 410,00</w:t>
            </w:r>
          </w:p>
        </w:tc>
      </w:tr>
      <w:tr w:rsidR="00DD1047">
        <w:trPr>
          <w:trHeight w:val="302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3290</w:t>
            </w: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Świadczenia społeczne wypłacane obywatelom Ukrainy przebywającym na terytorium RP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12 050,00</w:t>
            </w:r>
          </w:p>
        </w:tc>
      </w:tr>
      <w:tr w:rsidR="00DD1047">
        <w:trPr>
          <w:trHeight w:val="302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4860</w:t>
            </w: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Pozostałe wydatki bieżące na </w:t>
            </w:r>
            <w:r>
              <w:rPr>
                <w:color w:val="000000"/>
                <w:sz w:val="14"/>
              </w:rPr>
              <w:t>zadania związane z pomocą obywatelom Ukrainy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360,00</w:t>
            </w:r>
          </w:p>
        </w:tc>
      </w:tr>
      <w:tr w:rsidR="00DD1047"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85295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Pozostała działalność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3290</w:t>
            </w: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Świadczenia społeczne wypłacane obywatelom Ukrainy przebywającym na terytorium RP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color w:val="000000"/>
                <w:sz w:val="14"/>
              </w:rPr>
            </w:pPr>
          </w:p>
        </w:tc>
      </w:tr>
      <w:tr w:rsidR="00DD1047"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853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Pozostałe zadania w zakresie polityki społecznej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85395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Pozostała działalność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0,00</w:t>
            </w:r>
          </w:p>
        </w:tc>
      </w:tr>
      <w:tr w:rsidR="00DD1047"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3290</w:t>
            </w: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Świadczenia społeczne wypłacane obywatelom Ukrainy przebywającym na terytorium RP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right"/>
              <w:rPr>
                <w:color w:val="000000"/>
                <w:sz w:val="14"/>
              </w:rPr>
            </w:pPr>
          </w:p>
        </w:tc>
      </w:tr>
      <w:tr w:rsidR="00DD1047">
        <w:trPr>
          <w:trHeight w:val="282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854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Edukacyjna opieka wychowawcza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992,00</w:t>
            </w:r>
          </w:p>
        </w:tc>
      </w:tr>
      <w:tr w:rsidR="00DD1047">
        <w:trPr>
          <w:trHeight w:val="272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85495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Pozostała działalność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992,00</w:t>
            </w:r>
          </w:p>
        </w:tc>
      </w:tr>
      <w:tr w:rsidR="00DD1047">
        <w:trPr>
          <w:trHeight w:val="404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3290</w:t>
            </w: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Świadczenia społeczne wypłacane obywatelom </w:t>
            </w:r>
            <w:r>
              <w:rPr>
                <w:color w:val="000000"/>
                <w:sz w:val="14"/>
              </w:rPr>
              <w:t>Ukrainy przebywającym na terytorium RP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992,00</w:t>
            </w:r>
          </w:p>
        </w:tc>
      </w:tr>
      <w:tr w:rsidR="00DD1047">
        <w:trPr>
          <w:trHeight w:val="282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855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Rodzina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11 230,00</w:t>
            </w:r>
          </w:p>
        </w:tc>
      </w:tr>
      <w:tr w:rsidR="00DD1047">
        <w:trPr>
          <w:trHeight w:val="282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85595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Pozostała działalność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D1047" w:rsidRDefault="00D65BAA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11 230,00</w:t>
            </w:r>
          </w:p>
        </w:tc>
      </w:tr>
      <w:tr w:rsidR="00DD1047">
        <w:trPr>
          <w:trHeight w:val="302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3290</w:t>
            </w: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Świadczenia społeczne wypłacane obywatelom Ukrainy przebywającym na terytorium RP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10 904,00</w:t>
            </w:r>
          </w:p>
        </w:tc>
      </w:tr>
      <w:tr w:rsidR="00DD1047">
        <w:trPr>
          <w:trHeight w:val="302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D1047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4860</w:t>
            </w:r>
          </w:p>
        </w:tc>
        <w:tc>
          <w:tcPr>
            <w:tcW w:w="5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Pozostałe wydatki bieżące na zadania</w:t>
            </w:r>
            <w:r>
              <w:rPr>
                <w:color w:val="000000"/>
                <w:sz w:val="14"/>
              </w:rPr>
              <w:t xml:space="preserve"> związane z pomocą obywatelom Ukrainy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D1047" w:rsidRDefault="00D65BAA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326,00</w:t>
            </w:r>
          </w:p>
        </w:tc>
      </w:tr>
      <w:tr w:rsidR="00DD1047">
        <w:trPr>
          <w:trHeight w:val="252"/>
        </w:trPr>
        <w:tc>
          <w:tcPr>
            <w:tcW w:w="8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WYDATKI OGÓŁEM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D1047" w:rsidRDefault="00D65BAA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24 707,03</w:t>
            </w:r>
          </w:p>
        </w:tc>
      </w:tr>
      <w:tr w:rsidR="00DD1047">
        <w:trPr>
          <w:trHeight w:val="182"/>
        </w:trPr>
        <w:tc>
          <w:tcPr>
            <w:tcW w:w="48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422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1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</w:tr>
      <w:tr w:rsidR="00DD1047">
        <w:trPr>
          <w:trHeight w:val="182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D1047" w:rsidRDefault="00DD1047">
            <w:pPr>
              <w:jc w:val="left"/>
              <w:rPr>
                <w:color w:val="000000"/>
                <w:sz w:val="14"/>
              </w:rPr>
            </w:pPr>
          </w:p>
        </w:tc>
      </w:tr>
    </w:tbl>
    <w:p w:rsidR="00DD1047" w:rsidRDefault="00DD1047">
      <w:pPr>
        <w:sectPr w:rsidR="00DD1047">
          <w:footerReference w:type="default" r:id="rId12"/>
          <w:endnotePr>
            <w:numFmt w:val="decimal"/>
          </w:endnotePr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DD1047" w:rsidRDefault="00DD1047">
      <w:pPr>
        <w:rPr>
          <w:szCs w:val="20"/>
        </w:rPr>
      </w:pPr>
    </w:p>
    <w:p w:rsidR="00DD1047" w:rsidRDefault="00D65BAA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szCs w:val="20"/>
        </w:rPr>
        <w:t xml:space="preserve">I. Załącznik Nr 2 do uchwały budżetowej – Plan wydatków Gminy Lipno na rok 2026 wprowadza się następujące </w:t>
      </w:r>
      <w:r>
        <w:rPr>
          <w:b/>
          <w:szCs w:val="20"/>
        </w:rPr>
        <w:t>zmiany: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WYDATKI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Wydatki budżetu Gminy Lipno na rok 2026 zostają zwiększone o kwotę 168 362,44 zł do kwoty 89 796 765,70 zł, w tym: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●wydatki bieżące ulegają zmniejszeniu o kwotę 70,01 zł do kwoty 67 950 294,40 zł,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●wydatki majątkowe ulegają zwiększeniu o kw</w:t>
      </w:r>
      <w:r>
        <w:rPr>
          <w:color w:val="000000"/>
          <w:szCs w:val="20"/>
          <w:u w:color="000000"/>
        </w:rPr>
        <w:t>otę 168 432,45 zł do kwoty 21 846 471,30 zł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zwiększeń po stronie wydatków bieżących: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„Rolnictwo i łowiectwo” w rozdziale „Infrastruktura sanitacyjna wsi” w ramach paragrafu „Pozostałe odsetki” wprowadza się wydatki w kw</w:t>
      </w:r>
      <w:r>
        <w:rPr>
          <w:color w:val="000000"/>
          <w:szCs w:val="20"/>
          <w:u w:color="000000"/>
        </w:rPr>
        <w:t>ocie 10,00 zł (wydatki z przeznaczeniem na bieżącą realizację zadań);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„Administracja publiczna” w rozdziale „Pozostała działalność” w ramach paragrafu „Pozostałe wydatki bieżące na zadania związane z pomocą obywatelom Ukrainy” zwiększa się wydatk</w:t>
      </w:r>
      <w:r>
        <w:rPr>
          <w:color w:val="000000"/>
          <w:szCs w:val="20"/>
          <w:u w:color="000000"/>
        </w:rPr>
        <w:t>i o 1,98 zł do kwoty 75,03 zł;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zmniejszeń po stronie wydatków bieżących: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„Rolnictwo i łowiectwo” w rozdziale „Infrastruktura sanitacyjna wsi” w ramach paragrafu „Zakup usług remontowych” zmniejsza się wydatki o 10,00 zł</w:t>
      </w:r>
      <w:r>
        <w:rPr>
          <w:color w:val="000000"/>
          <w:szCs w:val="20"/>
          <w:u w:color="000000"/>
        </w:rPr>
        <w:t xml:space="preserve"> do kwoty 990,00 zł;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„Administracja publiczna” w rozdziale „Urzędy gmin (miast i miast na prawach powiatu)” w ramach paragrafu „Zakup materiałów i wyposażenia” zmniejsza się wydatki o 70,01 zł do kwoty 172 329,99 zł;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„Administracja </w:t>
      </w:r>
      <w:r>
        <w:rPr>
          <w:color w:val="000000"/>
          <w:szCs w:val="20"/>
          <w:u w:color="000000"/>
        </w:rPr>
        <w:t>publiczna” w rozdziale „Pozostała działalność” w ramach paragrafu „Zakup środków żywności” zmniejsza się wydatki o 1,98 zł do kwoty 1 998,02 zł;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zwiększeń po stronie wydatków majątkowych: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„Gospodarka mieszkaniowa” w roz</w:t>
      </w:r>
      <w:r>
        <w:rPr>
          <w:color w:val="000000"/>
          <w:szCs w:val="20"/>
          <w:u w:color="000000"/>
        </w:rPr>
        <w:t>dziale „Gospodarka gruntami i nieruchomościami” w ramach paragrafu „Wydatki na zakupy inwestycyjne jednostek budżetowych” (dotyczy zadania Zakup działki nr 117/45 i 61/2 w Gronówku) zwiększa się wydatki o 490,00 zł do kwoty 430 490,00 zł;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</w:t>
      </w:r>
      <w:r>
        <w:rPr>
          <w:color w:val="000000"/>
          <w:szCs w:val="20"/>
          <w:u w:color="000000"/>
        </w:rPr>
        <w:t>a i wychowanie” w rozdziale „Szkoły podstawowe” w ramach paragrafu „Wydatki inwestycyjne jednostek budżetowych” zwiększa się wydatki o 72 000,00 zł do kwoty 1 824 199,00 zł, w tym: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„Budowa zielonej strefy wyciszenia przy Zespole Szkolno-P</w:t>
      </w:r>
      <w:r>
        <w:rPr>
          <w:color w:val="000000"/>
          <w:szCs w:val="20"/>
          <w:u w:color="000000"/>
        </w:rPr>
        <w:t>rzedszkolnym w Goniembicach” zwiększa się wydatki o 17 500,00 zł do kwoty 80 000,00 zł;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„Budowa zielonej strefy wyciszenia przy Zespole Szkolno-Przedszkolnym w Lipnie” zwiększa się wydatki o 32 500,00 zł do kwoty 100 000,00 zł;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○w ramach </w:t>
      </w:r>
      <w:r>
        <w:rPr>
          <w:color w:val="000000"/>
          <w:szCs w:val="20"/>
          <w:u w:color="000000"/>
        </w:rPr>
        <w:t>zadania „Budowa zielonej strefy wyciszenia przy Zespole Szkolno-Przedszkolnym w Wilkowicach” zwiększa się wydatki o 22 000,00 zł do kwoty 85 000,00 zł;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„Rodzina” w rozdziale „System opieki nad dziećmi w wieku do lat 3” w ramach paragrafu „Wydatki</w:t>
      </w:r>
      <w:r>
        <w:rPr>
          <w:color w:val="000000"/>
          <w:szCs w:val="20"/>
          <w:u w:color="000000"/>
        </w:rPr>
        <w:t xml:space="preserve"> inwestycyjne jednostek budżetowych” zwiększa się wydatki o 70 872,44 zł do kwoty 1 575 306,79 zł, w tym: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„Budowa Gminnego Żłobka w Mórkowie” zwiększa się wydatki o 70 872,44 zł do kwoty 1 475 306,79 zł;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i ochrona dzied</w:t>
      </w:r>
      <w:r>
        <w:rPr>
          <w:color w:val="000000"/>
          <w:szCs w:val="20"/>
          <w:u w:color="000000"/>
        </w:rPr>
        <w:t>zictwa narodowego” w rozdziale „Domy i ośrodki kultury, świetlice i kluby” w ramach paragrafu „Wydatki inwestycyjne jednostek budżetowych” (dotyczy zadania Modernizacja pomieszczeń kuchni w sali Domu Strażaka w Wilkowicach) zwiększa się wydatki o 10 000,00</w:t>
      </w:r>
      <w:r>
        <w:rPr>
          <w:color w:val="000000"/>
          <w:szCs w:val="20"/>
          <w:u w:color="000000"/>
        </w:rPr>
        <w:t> zł do kwoty 668 000,00 zł;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lastRenderedPageBreak/>
        <w:t>●w dziale „Kultura i ochrona dziedzictwa narodowego” w rozdziale „Biblioteki” w ramach paragrafu „Wydatki inwestycyjne jednostek budżetowych” (dotyczy zadania Budowa zielonej strefy wyciszenia przy filii bibliotecznej w Wilkowic</w:t>
      </w:r>
      <w:r>
        <w:rPr>
          <w:color w:val="000000"/>
          <w:szCs w:val="20"/>
          <w:u w:color="000000"/>
        </w:rPr>
        <w:t>ach) zwiększa się wydatki o 15 000,00 zł do kwoty 45 000,00 zł;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fizyczna” w rozdziale „Obiekty sportowe” w ramach paragrafu „Zwroty niewykorzystanych dotacji oraz płatności, dotyczące wydatków majątkowych” (dotyczy zadania Zwrot niewykor</w:t>
      </w:r>
      <w:r>
        <w:rPr>
          <w:color w:val="000000"/>
          <w:szCs w:val="20"/>
          <w:u w:color="000000"/>
        </w:rPr>
        <w:t>zystanych dotacji oraz płatności, dotyczące wydatków majątkowych) wprowadza się wydatki w kwocie 70,01 zł;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zmian po stronie wydatków majątkowych: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„Gospodarka komunalna i ochrona środowiska” w rozdziale „Oświetlenie ulic</w:t>
      </w:r>
      <w:r>
        <w:rPr>
          <w:color w:val="000000"/>
          <w:szCs w:val="20"/>
          <w:u w:color="000000"/>
        </w:rPr>
        <w:t>, placów i dróg” w ramach paragrafu „Wydatki inwestycyjne jednostek budżetowych” dokonuje się zmian, w tym: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„Budowa oświetlenia ulicznego w Mórkowie przy posesji nr 53G i nr 34N - solar” zmniejsza się wydatki o 900,00 zł do kwoty 19 100,0</w:t>
      </w:r>
      <w:r>
        <w:rPr>
          <w:color w:val="000000"/>
          <w:szCs w:val="20"/>
          <w:u w:color="000000"/>
        </w:rPr>
        <w:t>0 zł;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„Budowa oświetlenia ulicznego w Górce Duchownej przy posesji nr 17h, nr 17l, nr 17c, nr 16b - solar” zwiększa się wydatki o 900,00 zł do kwoty 8 900,00 zł;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„Budowa oświetlenia ulicznego na ul. Kolejowej w Wilkowica</w:t>
      </w:r>
      <w:r>
        <w:rPr>
          <w:color w:val="000000"/>
          <w:szCs w:val="20"/>
          <w:u w:color="000000"/>
        </w:rPr>
        <w:t>ch (obie strony)” zmniejsza się wydatki o 12 000,00 zł do kwoty 23 000,00 zł;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„Budowa oświetlenia ulicznego na osiedlu w Mórkowie przy posesji nr 52C-52M” zmniejsza się wydatki o 29 000,00 zł do kwoty 5 000,00 zł;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○w ramach zadania </w:t>
      </w:r>
      <w:r>
        <w:rPr>
          <w:color w:val="000000"/>
          <w:szCs w:val="20"/>
          <w:u w:color="000000"/>
        </w:rPr>
        <w:t>„Budowa oświetlenia ulicznego ul. Cukrowa w Wilkowicach” zmniejsza się wydatki o 3 000,00 zł do kwoty 17 000,00 zł;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„Budowa oświetlenia ulicznego na ul. Maksymiliana Jackowskiego w Lipnie” wprowadza się wydatki w kwocie 44 000,00 zł;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</w:t>
      </w:r>
      <w:r>
        <w:rPr>
          <w:color w:val="000000"/>
          <w:szCs w:val="20"/>
          <w:u w:color="000000"/>
        </w:rPr>
        <w:t>ziale „Transport i łączność” w rozdziale „Drogi publiczne powiatowe” w ramach paragrafu „Dotacja celowa na pomoc finansową udzielaną między jednostkami samorządu terytorialnego na dofinansowanie własnych zadań inwestycyjnych i zakupów inwestycyjnych” dokon</w:t>
      </w:r>
      <w:r>
        <w:rPr>
          <w:color w:val="000000"/>
          <w:szCs w:val="20"/>
          <w:u w:color="000000"/>
        </w:rPr>
        <w:t>uje się zmiany nazwy zadania z „Przebudowa drogi powiatowej nr 4767P z Goniembic do Lipna - pomoc finansowa” na „Rozbudowa z przebudową drogi powiatowej nr 4767P na odcinku od Lipna do Goniembic - pomoc finansowa”;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Podsumowanie zmian wydatków Gminy Lipno p</w:t>
      </w:r>
      <w:r>
        <w:rPr>
          <w:color w:val="000000"/>
          <w:szCs w:val="20"/>
          <w:u w:color="000000"/>
        </w:rPr>
        <w:t>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4"/>
        <w:gridCol w:w="1512"/>
        <w:gridCol w:w="1512"/>
        <w:gridCol w:w="1524"/>
      </w:tblGrid>
      <w:tr w:rsidR="00DD1047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47" w:rsidRDefault="00D65BAA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Wyszczególnienie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47" w:rsidRDefault="00D65BAA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Przed zmianą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47" w:rsidRDefault="00D65BAA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Zmiana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47" w:rsidRDefault="00D65BAA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Po zmianie</w:t>
            </w:r>
          </w:p>
        </w:tc>
      </w:tr>
      <w:tr w:rsidR="00DD1047"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047" w:rsidRDefault="00D65BAA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wydatki ogółem: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89 628 403,26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168 362,44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89 796 765,70</w:t>
            </w:r>
          </w:p>
        </w:tc>
      </w:tr>
      <w:tr w:rsidR="00DD1047"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DD1047" w:rsidRDefault="00D65BAA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wydatki bieżące, w tym: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67 950 364,41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-70,01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67 950 294,40</w:t>
            </w:r>
          </w:p>
        </w:tc>
      </w:tr>
      <w:tr w:rsidR="00DD1047"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Administracja publiczna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9 528 663,05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-70,01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9 528 593,04</w:t>
            </w:r>
          </w:p>
        </w:tc>
      </w:tr>
      <w:tr w:rsidR="00DD1047"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DD1047" w:rsidRDefault="00D65BAA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wydatki majątkowe, w tym: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21 678 038,85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168 432,45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21 846 471,30</w:t>
            </w:r>
          </w:p>
        </w:tc>
      </w:tr>
      <w:tr w:rsidR="00DD1047"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Gospodarka mieszkaniowa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1 100 000,00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490,00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1 100 490,00</w:t>
            </w:r>
          </w:p>
        </w:tc>
      </w:tr>
      <w:tr w:rsidR="00DD1047"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Oświata i wychowanie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1 838 199,00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72 000,00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1 910 199,00</w:t>
            </w:r>
          </w:p>
        </w:tc>
      </w:tr>
      <w:tr w:rsidR="00DD1047"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Rodzina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1 504 434,35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70 872,44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1 575 306,79</w:t>
            </w:r>
          </w:p>
        </w:tc>
      </w:tr>
      <w:tr w:rsidR="00DD1047"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Kultura i ochrona dziedzictwa</w:t>
            </w:r>
            <w:r>
              <w:rPr>
                <w:sz w:val="14"/>
                <w:szCs w:val="20"/>
              </w:rPr>
              <w:t xml:space="preserve"> narodowego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713 000,00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25 000,00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738 000,00</w:t>
            </w:r>
          </w:p>
        </w:tc>
      </w:tr>
      <w:tr w:rsidR="00DD1047">
        <w:tc>
          <w:tcPr>
            <w:tcW w:w="5532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Kultura fizyczna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376 000,00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70,01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376 070,01</w:t>
            </w:r>
          </w:p>
        </w:tc>
      </w:tr>
    </w:tbl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II. Załącznik Nr 5 do uchwały budżetowej – Plan wydatków majątkowych Gminy Lipno na rok 2026 </w:t>
      </w:r>
      <w:r>
        <w:rPr>
          <w:color w:val="000000"/>
          <w:szCs w:val="20"/>
          <w:u w:color="000000"/>
        </w:rPr>
        <w:t>– dokonuje się zmian zgodnie z załącznikiem nr 2 do niniejszej uchwały.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III. Załącznik Nr 6 do uchwały budżetowej – Przychody budżetowe Gminy Lipno w 2026 r. – </w:t>
      </w:r>
      <w:r>
        <w:rPr>
          <w:color w:val="000000"/>
          <w:szCs w:val="20"/>
          <w:u w:color="000000"/>
        </w:rPr>
        <w:t>dokonuje się zmian zgodnie z załącznikiem nr 3 do niniejszej uchwały: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PRZYCHODY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Przychody budżetu Gminy Lipno na rok 2026 zostają zwiększone o kwotę 168 362,44 zł do kw</w:t>
      </w:r>
      <w:r>
        <w:rPr>
          <w:color w:val="000000"/>
          <w:szCs w:val="20"/>
          <w:u w:color="000000"/>
        </w:rPr>
        <w:t>oty 14 015 842,09 zł, w tym: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●„Przychody jednostek samorządu terytorialnego z wynikających z rozliczenia środków określonych w art. 5 ust. 1 pkt 2 ustawy i dotacji na realizację programu, projektu lub zadania finansowanego z udziałem tych środków” ulegają </w:t>
      </w:r>
      <w:r>
        <w:rPr>
          <w:color w:val="000000"/>
          <w:szCs w:val="20"/>
          <w:u w:color="000000"/>
        </w:rPr>
        <w:t>zwiększeniu o kwotę 70 872,44 zł do kwoty 868 045,40 zł, w tym: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realizacji projektu pn.: "Budowa Gminnego Żłobka w Mórkowie",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●„Wolne środki, o których mowa w art. 217 ust.2 pkt 6 ustawy” ulegają zwiększeniu o kwotę 97 490,00 zł do kwoty 216 419,08 zł</w:t>
      </w:r>
    </w:p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</w:t>
      </w:r>
      <w:r>
        <w:rPr>
          <w:color w:val="000000"/>
          <w:szCs w:val="20"/>
          <w:u w:color="000000"/>
        </w:rPr>
        <w:t>dsumowanie zmian przychodów Gminy Lipno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4"/>
        <w:gridCol w:w="1512"/>
        <w:gridCol w:w="1512"/>
        <w:gridCol w:w="1524"/>
      </w:tblGrid>
      <w:tr w:rsidR="00DD1047">
        <w:tc>
          <w:tcPr>
            <w:tcW w:w="553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047" w:rsidRDefault="00D65BAA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lastRenderedPageBreak/>
              <w:t>Wyszczególnienie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047" w:rsidRDefault="00D65BAA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Przed zmianą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047" w:rsidRDefault="00D65BAA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Zmiana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047" w:rsidRDefault="00D65BAA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Po zmianie</w:t>
            </w:r>
          </w:p>
        </w:tc>
      </w:tr>
      <w:tr w:rsidR="00DD1047">
        <w:tc>
          <w:tcPr>
            <w:tcW w:w="553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D1047" w:rsidRDefault="00D65BAA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 xml:space="preserve">Przychody jednostek samorządu terytorialnego z wynikających z rozliczenia środków określonych w art. 5 ust. 1 pkt 2 ustawy i dotacji na </w:t>
            </w:r>
            <w:r>
              <w:rPr>
                <w:sz w:val="14"/>
                <w:szCs w:val="20"/>
              </w:rPr>
              <w:t>realizację programu, projektu lub zadania finansowanego z udziałem tych środków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797 172,96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70 872,44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868 045,40</w:t>
            </w:r>
          </w:p>
        </w:tc>
      </w:tr>
      <w:tr w:rsidR="00DD1047">
        <w:tc>
          <w:tcPr>
            <w:tcW w:w="5532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DD1047" w:rsidRDefault="00D65BAA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Wolne środki, o których mowa w art. 217 ust.2 pkt 6 ustawy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118 929,08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97 490,00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D1047" w:rsidRDefault="00D65BA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216 419,08</w:t>
            </w:r>
          </w:p>
        </w:tc>
      </w:tr>
    </w:tbl>
    <w:p w:rsidR="00DD1047" w:rsidRDefault="00D65B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IV. Załącznik Nr 8 do uchwały budżetowej – </w:t>
      </w:r>
      <w:r>
        <w:rPr>
          <w:b/>
          <w:color w:val="000000"/>
          <w:szCs w:val="20"/>
          <w:u w:color="000000"/>
        </w:rPr>
        <w:t>Zestawienie planowanych kwot dotacji udzielanych z budżetu Gminy Lipno w roku 2026 </w:t>
      </w:r>
      <w:r>
        <w:rPr>
          <w:color w:val="000000"/>
          <w:szCs w:val="20"/>
          <w:u w:color="000000"/>
        </w:rPr>
        <w:t>– dokonuje się zmian zgodnie z załącznikiem nr 4 do niniejszej uchwały.</w:t>
      </w:r>
    </w:p>
    <w:p w:rsidR="00DD1047" w:rsidRDefault="00D65BAA">
      <w:pPr>
        <w:keepNext/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V. Załącznik Nr 11 do uchwały budżetowej – Wydatki na programy finansowane z udziałem środków, o któr</w:t>
      </w:r>
      <w:r>
        <w:rPr>
          <w:b/>
          <w:color w:val="000000"/>
          <w:szCs w:val="20"/>
          <w:u w:color="000000"/>
        </w:rPr>
        <w:t xml:space="preserve">ych mowa w art. 5 ust 1 pkt 2 i 3 ufp  - </w:t>
      </w:r>
      <w:r>
        <w:rPr>
          <w:color w:val="000000"/>
          <w:szCs w:val="20"/>
          <w:u w:color="000000"/>
        </w:rPr>
        <w:t>otrzymuje brzmienie jak załącznik nr 5 do niniejszej uchwały.</w:t>
      </w:r>
    </w:p>
    <w:p w:rsidR="00DD1047" w:rsidRDefault="00D65BAA">
      <w:pPr>
        <w:keepNext/>
        <w:spacing w:before="120" w:after="120"/>
        <w:ind w:left="283" w:firstLine="227"/>
        <w:rPr>
          <w:color w:val="000000"/>
          <w:szCs w:val="20"/>
        </w:rPr>
      </w:pPr>
      <w:r>
        <w:rPr>
          <w:b/>
          <w:color w:val="000000"/>
          <w:szCs w:val="20"/>
          <w:u w:color="000000"/>
        </w:rPr>
        <w:t xml:space="preserve">VI. Załącznik Nr 12 do uchwały budżetowej – Planowane dochody i  wydatki z Funduszu Pomocy w roku 2026  - </w:t>
      </w:r>
      <w:r>
        <w:rPr>
          <w:color w:val="000000"/>
          <w:szCs w:val="20"/>
          <w:u w:color="000000"/>
        </w:rPr>
        <w:t>otrzymuje brzmienie jak załącznik nr 6 do ninie</w:t>
      </w:r>
      <w:r>
        <w:rPr>
          <w:color w:val="000000"/>
          <w:szCs w:val="20"/>
          <w:u w:color="000000"/>
        </w:rPr>
        <w:t>jszej uchwały.</w:t>
      </w:r>
    </w:p>
    <w:p w:rsidR="00DD1047" w:rsidRDefault="00DD1047">
      <w:pPr>
        <w:keepNext/>
        <w:spacing w:before="120" w:after="120"/>
        <w:ind w:left="283" w:firstLine="227"/>
        <w:rPr>
          <w:color w:val="000000"/>
          <w:szCs w:val="20"/>
          <w:u w:color="000000"/>
        </w:rPr>
      </w:pPr>
    </w:p>
    <w:p w:rsidR="00DD1047" w:rsidRDefault="00D65BAA">
      <w:pPr>
        <w:keepNext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  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/>
      </w:tblPr>
      <w:tblGrid>
        <w:gridCol w:w="5041"/>
        <w:gridCol w:w="5041"/>
      </w:tblGrid>
      <w:tr w:rsidR="00DD1047">
        <w:tc>
          <w:tcPr>
            <w:tcW w:w="2500" w:type="pct"/>
            <w:tcBorders>
              <w:right w:val="nil"/>
            </w:tcBorders>
          </w:tcPr>
          <w:p w:rsidR="00DD1047" w:rsidRDefault="00DD1047">
            <w:pPr>
              <w:keepNext/>
              <w:rPr>
                <w:color w:val="000000"/>
                <w:szCs w:val="20"/>
                <w:u w:color="00000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DD1047" w:rsidRDefault="00DD1047">
            <w:pPr>
              <w:keepNext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fldChar w:fldCharType="begin"/>
            </w:r>
            <w:r w:rsidR="00D65BAA">
              <w:rPr>
                <w:color w:val="000000"/>
                <w:szCs w:val="20"/>
                <w:u w:color="000000"/>
              </w:rPr>
              <w:instrText>SIGNATURE_0_1_FUNCTION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 w:rsidR="00D65BAA">
              <w:rPr>
                <w:color w:val="000000"/>
                <w:szCs w:val="20"/>
                <w:u w:color="000000"/>
              </w:rPr>
              <w:t>Przewodniczący Rady Gminy Lipno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</w:p>
          <w:p w:rsidR="00DD1047" w:rsidRDefault="00D65BAA">
            <w:pPr>
              <w:keepNext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t xml:space="preserve"> </w:t>
            </w:r>
          </w:p>
          <w:p w:rsidR="00DD1047" w:rsidRDefault="00DD1047">
            <w:pPr>
              <w:keepNext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fldChar w:fldCharType="begin"/>
            </w:r>
            <w:r w:rsidR="00D65BAA">
              <w:rPr>
                <w:color w:val="000000"/>
                <w:szCs w:val="20"/>
                <w:u w:color="000000"/>
              </w:rPr>
              <w:instrText>SIGNATURE_0_1_FIRSTNAME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 w:rsidR="00D65BAA">
              <w:rPr>
                <w:b/>
                <w:color w:val="000000"/>
                <w:szCs w:val="20"/>
                <w:u w:color="000000"/>
              </w:rPr>
              <w:t xml:space="preserve">Bartosz 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  <w:r>
              <w:rPr>
                <w:color w:val="000000"/>
                <w:szCs w:val="20"/>
                <w:u w:color="000000"/>
              </w:rPr>
              <w:fldChar w:fldCharType="begin"/>
            </w:r>
            <w:r w:rsidR="00D65BAA">
              <w:rPr>
                <w:color w:val="000000"/>
                <w:szCs w:val="20"/>
                <w:u w:color="000000"/>
              </w:rPr>
              <w:instrText>SIGNATURE_0_1_LASTNAME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 w:rsidR="00D65BAA">
              <w:rPr>
                <w:b/>
                <w:color w:val="000000"/>
                <w:szCs w:val="20"/>
                <w:u w:color="000000"/>
              </w:rPr>
              <w:t>Zięba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</w:p>
        </w:tc>
      </w:tr>
    </w:tbl>
    <w:p w:rsidR="00DD1047" w:rsidRDefault="00DD1047">
      <w:pPr>
        <w:keepNext/>
        <w:rPr>
          <w:color w:val="000000"/>
          <w:szCs w:val="20"/>
          <w:u w:color="000000"/>
        </w:rPr>
      </w:pPr>
    </w:p>
    <w:sectPr w:rsidR="00DD1047" w:rsidSect="00DD1047">
      <w:footerReference w:type="default" r:id="rId13"/>
      <w:endnotePr>
        <w:numFmt w:val="decimal"/>
      </w:endnotePr>
      <w:pgSz w:w="11906" w:h="16838"/>
      <w:pgMar w:top="850" w:right="1020" w:bottom="850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BAA" w:rsidRDefault="00D65BAA" w:rsidP="00DD1047">
      <w:r>
        <w:separator/>
      </w:r>
    </w:p>
  </w:endnote>
  <w:endnote w:type="continuationSeparator" w:id="0">
    <w:p w:rsidR="00D65BAA" w:rsidRDefault="00D65BAA" w:rsidP="00DD1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DD104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D1047" w:rsidRDefault="00D65BAA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D1047" w:rsidRDefault="00D65BAA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DD1047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ED7A72">
            <w:rPr>
              <w:rFonts w:ascii="Arial" w:eastAsia="Arial" w:hAnsi="Arial" w:cs="Arial"/>
              <w:sz w:val="18"/>
            </w:rPr>
            <w:fldChar w:fldCharType="separate"/>
          </w:r>
          <w:r w:rsidR="00ED7A72">
            <w:rPr>
              <w:rFonts w:ascii="Arial" w:eastAsia="Arial" w:hAnsi="Arial" w:cs="Arial"/>
              <w:noProof/>
              <w:sz w:val="18"/>
            </w:rPr>
            <w:t>1</w:t>
          </w:r>
          <w:r w:rsidR="00DD1047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DD1047" w:rsidRDefault="00DD1047">
    <w:pPr>
      <w:rPr>
        <w:rFonts w:ascii="Arial" w:eastAsia="Arial" w:hAnsi="Arial" w:cs="Arial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476"/>
      <w:gridCol w:w="5238"/>
    </w:tblGrid>
    <w:tr w:rsidR="00DD1047">
      <w:tc>
        <w:tcPr>
          <w:tcW w:w="1047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D1047" w:rsidRDefault="00D65BAA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52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D1047" w:rsidRDefault="00D65BAA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DD1047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ED7A72">
            <w:rPr>
              <w:rFonts w:ascii="Arial" w:eastAsia="Arial" w:hAnsi="Arial" w:cs="Arial"/>
              <w:sz w:val="18"/>
            </w:rPr>
            <w:fldChar w:fldCharType="separate"/>
          </w:r>
          <w:r w:rsidR="00ED7A72">
            <w:rPr>
              <w:rFonts w:ascii="Arial" w:eastAsia="Arial" w:hAnsi="Arial" w:cs="Arial"/>
              <w:noProof/>
              <w:sz w:val="18"/>
            </w:rPr>
            <w:t>6</w:t>
          </w:r>
          <w:r w:rsidR="00DD1047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DD1047" w:rsidRDefault="00DD1047">
    <w:pPr>
      <w:rPr>
        <w:rFonts w:ascii="Arial" w:eastAsia="Arial" w:hAnsi="Arial" w:cs="Arial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635"/>
      <w:gridCol w:w="3817"/>
    </w:tblGrid>
    <w:tr w:rsidR="00DD1047">
      <w:tc>
        <w:tcPr>
          <w:tcW w:w="763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D1047" w:rsidRDefault="00D65BAA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81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D1047" w:rsidRDefault="00D65BAA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DD1047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ED7A72">
            <w:rPr>
              <w:rFonts w:ascii="Arial" w:eastAsia="Arial" w:hAnsi="Arial" w:cs="Arial"/>
              <w:sz w:val="18"/>
            </w:rPr>
            <w:fldChar w:fldCharType="separate"/>
          </w:r>
          <w:r w:rsidR="00ED7A72">
            <w:rPr>
              <w:rFonts w:ascii="Arial" w:eastAsia="Arial" w:hAnsi="Arial" w:cs="Arial"/>
              <w:noProof/>
              <w:sz w:val="18"/>
            </w:rPr>
            <w:t>11</w:t>
          </w:r>
          <w:r w:rsidR="00DD1047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DD1047" w:rsidRDefault="00DD1047">
    <w:pPr>
      <w:rPr>
        <w:rFonts w:ascii="Arial" w:eastAsia="Arial" w:hAnsi="Arial" w:cs="Arial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717"/>
      <w:gridCol w:w="3858"/>
    </w:tblGrid>
    <w:tr w:rsidR="00DD1047">
      <w:tc>
        <w:tcPr>
          <w:tcW w:w="771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D1047" w:rsidRDefault="00D65BAA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85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D1047" w:rsidRDefault="00D65BAA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DD1047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ED7A72">
            <w:rPr>
              <w:rFonts w:ascii="Arial" w:eastAsia="Arial" w:hAnsi="Arial" w:cs="Arial"/>
              <w:sz w:val="18"/>
            </w:rPr>
            <w:fldChar w:fldCharType="separate"/>
          </w:r>
          <w:r w:rsidR="00ED7A72">
            <w:rPr>
              <w:rFonts w:ascii="Arial" w:eastAsia="Arial" w:hAnsi="Arial" w:cs="Arial"/>
              <w:noProof/>
              <w:sz w:val="18"/>
            </w:rPr>
            <w:t>12</w:t>
          </w:r>
          <w:r w:rsidR="00DD1047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DD1047" w:rsidRDefault="00DD1047">
    <w:pPr>
      <w:rPr>
        <w:rFonts w:ascii="Arial" w:eastAsia="Arial" w:hAnsi="Arial" w:cs="Arial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477"/>
      <w:gridCol w:w="3738"/>
    </w:tblGrid>
    <w:tr w:rsidR="00DD1047">
      <w:tc>
        <w:tcPr>
          <w:tcW w:w="74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D1047" w:rsidRDefault="00D65BAA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7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D1047" w:rsidRDefault="00D65BAA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DD1047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ED7A72">
            <w:rPr>
              <w:rFonts w:ascii="Arial" w:eastAsia="Arial" w:hAnsi="Arial" w:cs="Arial"/>
              <w:sz w:val="18"/>
            </w:rPr>
            <w:fldChar w:fldCharType="separate"/>
          </w:r>
          <w:r w:rsidR="00ED7A72">
            <w:rPr>
              <w:rFonts w:ascii="Arial" w:eastAsia="Arial" w:hAnsi="Arial" w:cs="Arial"/>
              <w:noProof/>
              <w:sz w:val="18"/>
            </w:rPr>
            <w:t>15</w:t>
          </w:r>
          <w:r w:rsidR="00DD1047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DD1047" w:rsidRDefault="00DD1047">
    <w:pPr>
      <w:rPr>
        <w:rFonts w:ascii="Arial" w:eastAsia="Arial" w:hAnsi="Arial" w:cs="Arial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923"/>
      <w:gridCol w:w="5461"/>
    </w:tblGrid>
    <w:tr w:rsidR="00DD1047">
      <w:tc>
        <w:tcPr>
          <w:tcW w:w="1092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D1047" w:rsidRDefault="00D65BAA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5461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D1047" w:rsidRDefault="00D65BAA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DD1047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ED7A72">
            <w:rPr>
              <w:rFonts w:ascii="Arial" w:eastAsia="Arial" w:hAnsi="Arial" w:cs="Arial"/>
              <w:sz w:val="18"/>
            </w:rPr>
            <w:fldChar w:fldCharType="separate"/>
          </w:r>
          <w:r w:rsidR="00ED7A72">
            <w:rPr>
              <w:rFonts w:ascii="Arial" w:eastAsia="Arial" w:hAnsi="Arial" w:cs="Arial"/>
              <w:noProof/>
              <w:sz w:val="18"/>
            </w:rPr>
            <w:t>19</w:t>
          </w:r>
          <w:r w:rsidR="00DD1047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DD1047" w:rsidRDefault="00DD1047">
    <w:pPr>
      <w:rPr>
        <w:rFonts w:ascii="Arial" w:eastAsia="Arial" w:hAnsi="Arial" w:cs="Arial"/>
        <w:sz w:val="1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181"/>
      <w:gridCol w:w="3591"/>
    </w:tblGrid>
    <w:tr w:rsidR="00DD1047">
      <w:tc>
        <w:tcPr>
          <w:tcW w:w="7181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D1047" w:rsidRDefault="00D65BAA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591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D1047" w:rsidRDefault="00D65BAA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DD1047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ED7A72">
            <w:rPr>
              <w:rFonts w:ascii="Arial" w:eastAsia="Arial" w:hAnsi="Arial" w:cs="Arial"/>
              <w:sz w:val="18"/>
            </w:rPr>
            <w:fldChar w:fldCharType="separate"/>
          </w:r>
          <w:r w:rsidR="00ED7A72">
            <w:rPr>
              <w:rFonts w:ascii="Arial" w:eastAsia="Arial" w:hAnsi="Arial" w:cs="Arial"/>
              <w:noProof/>
              <w:sz w:val="18"/>
            </w:rPr>
            <w:t>21</w:t>
          </w:r>
          <w:r w:rsidR="00DD1047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DD1047" w:rsidRDefault="00DD1047">
    <w:pPr>
      <w:rPr>
        <w:rFonts w:ascii="Arial" w:eastAsia="Arial" w:hAnsi="Arial" w:cs="Arial"/>
        <w:sz w:val="18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DD104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D1047" w:rsidRDefault="00D65BAA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D1047" w:rsidRDefault="00D65BAA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DD1047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ED7A72">
            <w:rPr>
              <w:rFonts w:ascii="Arial" w:eastAsia="Arial" w:hAnsi="Arial" w:cs="Arial"/>
              <w:sz w:val="18"/>
            </w:rPr>
            <w:fldChar w:fldCharType="separate"/>
          </w:r>
          <w:r w:rsidR="00ED7A72">
            <w:rPr>
              <w:rFonts w:ascii="Arial" w:eastAsia="Arial" w:hAnsi="Arial" w:cs="Arial"/>
              <w:noProof/>
              <w:sz w:val="18"/>
            </w:rPr>
            <w:t>24</w:t>
          </w:r>
          <w:r w:rsidR="00DD1047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DD1047" w:rsidRDefault="00DD1047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BAA" w:rsidRDefault="00D65BAA" w:rsidP="00DD1047">
      <w:r>
        <w:separator/>
      </w:r>
    </w:p>
  </w:footnote>
  <w:footnote w:type="continuationSeparator" w:id="0">
    <w:p w:rsidR="00D65BAA" w:rsidRDefault="00D65BAA" w:rsidP="00DD10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  <w:rsid w:val="00D65BAA"/>
    <w:rsid w:val="00DD1047"/>
    <w:rsid w:val="00ED7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D1047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sid w:val="00DD10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10905</Words>
  <Characters>65431</Characters>
  <Application>Microsoft Office Word</Application>
  <DocSecurity>0</DocSecurity>
  <Lines>545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76184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XXIX/174/2026 z dnia 25 lutego 2026 r.</dc:title>
  <dc:subject>w sprawie zmiany budżetu Gminy Lipno na rok 2026</dc:subject>
  <dc:creator>ibieganska</dc:creator>
  <cp:lastModifiedBy>Irena Biegańska</cp:lastModifiedBy>
  <cp:revision>2</cp:revision>
  <dcterms:created xsi:type="dcterms:W3CDTF">2026-03-03T11:48:00Z</dcterms:created>
  <dcterms:modified xsi:type="dcterms:W3CDTF">2026-03-03T11:48:00Z</dcterms:modified>
  <cp:category>Akt prawny</cp:category>
</cp:coreProperties>
</file>