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10168">
      <w:pPr>
        <w:jc w:val="center"/>
        <w:rPr>
          <w:b/>
          <w:caps/>
        </w:rPr>
      </w:pPr>
      <w:r>
        <w:rPr>
          <w:b/>
          <w:caps/>
        </w:rPr>
        <w:t>Uchwała nr XXXI/183/2026</w:t>
      </w:r>
      <w:r>
        <w:rPr>
          <w:b/>
          <w:caps/>
        </w:rPr>
        <w:br/>
        <w:t>Rady Gminy Lipno</w:t>
      </w:r>
    </w:p>
    <w:p w:rsidR="00A77B3E" w:rsidRDefault="00B10168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B10168">
      <w:pPr>
        <w:keepNext/>
        <w:spacing w:after="480"/>
        <w:jc w:val="center"/>
      </w:pPr>
      <w:r>
        <w:rPr>
          <w:b/>
        </w:rPr>
        <w:t>w sprawie Planu ogólnego gminy Lipno</w:t>
      </w:r>
    </w:p>
    <w:p w:rsidR="00A77B3E" w:rsidRDefault="00B10168">
      <w:pPr>
        <w:keepLines/>
        <w:spacing w:before="120" w:after="120"/>
        <w:ind w:firstLine="227"/>
      </w:pPr>
      <w:r>
        <w:t xml:space="preserve">Na podstawie art. 18 ust. 2 pkt 5 i art. 40 ust. 1 ustawy z dnia 8 marca 1990 r. o samorządzie gminnym (tekst jedn. Dz. U. z 2025 r. poz. 1153 ze </w:t>
      </w:r>
      <w:r>
        <w:t>zm.) oraz art. 13a ust. 1 ustawy z dnia 27 marca 2003 r. o planowaniu i zagospodarowaniu przestrzennym (tekst jedn. Dz. U. z 2026 r. poz. 538) uchwala się, co następuje:</w:t>
      </w:r>
    </w:p>
    <w:p w:rsidR="00A77B3E" w:rsidRDefault="00B10168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Plan ogólny gminy Lipno, zwany dalej „Planem ogólnym”.</w:t>
      </w:r>
    </w:p>
    <w:p w:rsidR="00A77B3E" w:rsidRDefault="00B10168">
      <w:pPr>
        <w:keepLines/>
        <w:spacing w:before="120" w:after="120"/>
        <w:ind w:firstLine="340"/>
      </w:pPr>
      <w:r>
        <w:rPr>
          <w:b/>
        </w:rPr>
        <w:t>§ 2. </w:t>
      </w:r>
      <w:r>
        <w:t>Plan ogól</w:t>
      </w:r>
      <w:r>
        <w:t>ny obejmuje obszar gminy Lipno w jej granicach administracyjnych, z wyłączeniem terenów zamkniętych innych niż ustalane przez ministra właściwego do spraw transportu.</w:t>
      </w:r>
    </w:p>
    <w:p w:rsidR="00A77B3E" w:rsidRDefault="00B10168">
      <w:pPr>
        <w:keepLines/>
        <w:spacing w:before="120" w:after="120"/>
        <w:ind w:firstLine="340"/>
      </w:pPr>
      <w:r>
        <w:rPr>
          <w:b/>
        </w:rPr>
        <w:t>§ 3. </w:t>
      </w:r>
      <w:r>
        <w:t>Załącznikiem do uchwały jest Plan ogólny w postaci danych przestrzennych.</w:t>
      </w:r>
    </w:p>
    <w:p w:rsidR="00A77B3E" w:rsidRDefault="00B10168">
      <w:pPr>
        <w:keepLines/>
        <w:spacing w:before="120" w:after="120"/>
        <w:ind w:firstLine="340"/>
      </w:pPr>
      <w:r>
        <w:rPr>
          <w:b/>
        </w:rPr>
        <w:t>§ 4. </w:t>
      </w:r>
      <w:r>
        <w:t>Wykon</w:t>
      </w:r>
      <w:r>
        <w:t>anie uchwały powierza się Wójtowi Gminy Lipno.</w:t>
      </w:r>
    </w:p>
    <w:p w:rsidR="00A77B3E" w:rsidRDefault="00B10168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po upływie 30 dni od dnia jej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1016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20CB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0CBD" w:rsidRDefault="00C20CB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0CBD" w:rsidRDefault="00B1016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C20CBD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B10168">
        <w:t>Załącznik  nr  1 do uchwały</w:t>
      </w:r>
      <w:r w:rsidR="00B10168">
        <w:t xml:space="preserve">  nr  XXXI/183/2026</w:t>
      </w:r>
      <w:r w:rsidR="00B10168">
        <w:br/>
      </w:r>
      <w:r w:rsidR="00B10168">
        <w:t>Rady Gminy Lipno</w:t>
      </w:r>
      <w:r w:rsidR="00B10168">
        <w:br/>
      </w:r>
      <w:r w:rsidR="00B10168">
        <w:t>z dnia 29 kwietnia 2026 r.</w:t>
      </w:r>
      <w:r w:rsidR="00B10168">
        <w:br/>
      </w:r>
      <w:hyperlink r:id="rId7" w:history="1">
        <w:r w:rsidR="00B10168">
          <w:rPr>
            <w:rStyle w:val="Hipercze"/>
            <w:color w:val="auto"/>
            <w:u w:val="none"/>
          </w:rPr>
          <w:t>Zalacznik1.gml</w:t>
        </w:r>
      </w:hyperlink>
    </w:p>
    <w:p w:rsidR="00A77B3E" w:rsidRDefault="00B10168">
      <w:pPr>
        <w:keepNext/>
        <w:spacing w:after="48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Dane przestrzenne, o których mowa w art. 67a ust. 3 i 5 ustawy z dnia 27 marca 2003 r. o planowaniu i zagospodarowaniu przestrzennym (tekst jedn. Dz. U. z 2026 r. poz. 538) ujawnione zostaną po kliknięciu w ikonę</w:t>
      </w:r>
    </w:p>
    <w:p w:rsidR="00A77B3E" w:rsidRDefault="00C20CBD">
      <w:pPr>
        <w:keepNext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B10168">
        <w:t>Załącznik  nr  Uzasadnienie do uchwały</w:t>
      </w:r>
      <w:r w:rsidR="00B10168">
        <w:t xml:space="preserve">  nr  XXXI/183/2026</w:t>
      </w:r>
      <w:r w:rsidR="00B10168">
        <w:br/>
      </w:r>
      <w:r w:rsidR="00B10168">
        <w:t>Rady Gminy Lipno</w:t>
      </w:r>
      <w:r w:rsidR="00B10168">
        <w:br/>
      </w:r>
      <w:r w:rsidR="00B10168">
        <w:t>z dnia 29 kwietnia 2026 r.</w:t>
      </w:r>
      <w:r w:rsidR="00B10168">
        <w:br/>
      </w:r>
      <w:hyperlink r:id="rId10" w:history="1">
        <w:r w:rsidR="00B10168">
          <w:rPr>
            <w:rStyle w:val="Hipercze"/>
            <w:color w:val="auto"/>
            <w:u w:val="none"/>
          </w:rPr>
          <w:t>ZalacznikUzasadnienie.pdf</w:t>
        </w:r>
      </w:hyperlink>
    </w:p>
    <w:p w:rsidR="00A77B3E" w:rsidRDefault="00C20CBD">
      <w:pPr>
        <w:keepNext/>
        <w:spacing w:before="280" w:after="280" w:line="360" w:lineRule="auto"/>
        <w:ind w:left="4535"/>
        <w:jc w:val="left"/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B10168">
        <w:t>Załącznik  nr  Nr 1 do uzasadnienia do uchwały</w:t>
      </w:r>
      <w:r w:rsidR="00B10168">
        <w:t xml:space="preserve">  nr  XXXI/183/2026</w:t>
      </w:r>
      <w:r w:rsidR="00B10168">
        <w:br/>
      </w:r>
      <w:r w:rsidR="00B10168">
        <w:t>Rady Gminy Lipno</w:t>
      </w:r>
      <w:r w:rsidR="00B10168">
        <w:br/>
      </w:r>
      <w:r w:rsidR="00B10168">
        <w:t>z dnia 29 kwietnia 2026 r.</w:t>
      </w:r>
      <w:r w:rsidR="00B10168">
        <w:br/>
      </w:r>
      <w:hyperlink r:id="rId12" w:history="1">
        <w:r w:rsidR="00B10168">
          <w:rPr>
            <w:rStyle w:val="Hipercze"/>
            <w:color w:val="auto"/>
            <w:u w:val="none"/>
          </w:rPr>
          <w:t>ZalacznikNr_1_do_uzasadnienia.pdf</w:t>
        </w:r>
      </w:hyperlink>
    </w:p>
    <w:p w:rsidR="00A77B3E" w:rsidRDefault="00C20CBD">
      <w:pPr>
        <w:keepNext/>
        <w:spacing w:before="280" w:after="280" w:line="360" w:lineRule="auto"/>
        <w:ind w:left="4535"/>
        <w:jc w:val="left"/>
        <w:sectPr w:rsidR="00A77B3E">
          <w:footerReference w:type="default" r:id="rId13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B10168">
        <w:t>Załącznik  nr  Nr 2 do uzasadnienia do uchwały</w:t>
      </w:r>
      <w:r w:rsidR="00B10168">
        <w:t xml:space="preserve">  nr  XXXI/183/2026</w:t>
      </w:r>
      <w:r w:rsidR="00B10168">
        <w:br/>
      </w:r>
      <w:r w:rsidR="00B10168">
        <w:t>Rady Gminy Lipno</w:t>
      </w:r>
      <w:r w:rsidR="00B10168">
        <w:br/>
      </w:r>
      <w:r w:rsidR="00B10168">
        <w:t>z dnia 29 kwietnia 2026 r.</w:t>
      </w:r>
      <w:r w:rsidR="00B10168">
        <w:br/>
      </w:r>
      <w:hyperlink r:id="rId14" w:history="1">
        <w:r w:rsidR="00B10168">
          <w:rPr>
            <w:rStyle w:val="Hipercze"/>
            <w:color w:val="auto"/>
            <w:u w:val="none"/>
          </w:rPr>
          <w:t>ZalacznikNr_2_do_uzasadnienia.pdf</w:t>
        </w:r>
      </w:hyperlink>
    </w:p>
    <w:p w:rsidR="00A77B3E" w:rsidRDefault="00C20CBD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B10168">
        <w:t>Załącznik  nr  Nr 3 do uzasadnienia d</w:t>
      </w:r>
      <w:r w:rsidR="00B10168">
        <w:t>o uchwały</w:t>
      </w:r>
      <w:r w:rsidR="00B10168">
        <w:t xml:space="preserve">  nr  XXXI/183/2026</w:t>
      </w:r>
      <w:r w:rsidR="00B10168">
        <w:br/>
      </w:r>
      <w:r w:rsidR="00B10168">
        <w:t>Rady Gminy Lipno</w:t>
      </w:r>
      <w:r w:rsidR="00B10168">
        <w:br/>
      </w:r>
      <w:r w:rsidR="00B10168">
        <w:t>z dnia 29 kwietnia 2026 r.</w:t>
      </w:r>
      <w:r w:rsidR="00B10168">
        <w:br/>
      </w:r>
      <w:hyperlink r:id="rId15" w:history="1">
        <w:r w:rsidR="00B10168">
          <w:rPr>
            <w:rStyle w:val="Hipercze"/>
            <w:color w:val="auto"/>
            <w:u w:val="none"/>
          </w:rPr>
          <w:t>ZalacznikNr_3_do_uzasadnienia.pdf</w:t>
        </w:r>
      </w:hyperlink>
    </w:p>
    <w:sectPr w:rsidR="00A77B3E" w:rsidSect="00C20CBD">
      <w:footerReference w:type="default" r:id="rId1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68" w:rsidRDefault="00B10168" w:rsidP="00C20CBD">
      <w:r>
        <w:separator/>
      </w:r>
    </w:p>
  </w:endnote>
  <w:endnote w:type="continuationSeparator" w:id="0">
    <w:p w:rsidR="00B10168" w:rsidRDefault="00B10168" w:rsidP="00C2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20CB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20C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D1A77">
            <w:rPr>
              <w:sz w:val="18"/>
            </w:rPr>
            <w:fldChar w:fldCharType="separate"/>
          </w:r>
          <w:r w:rsidR="007D1A77">
            <w:rPr>
              <w:noProof/>
              <w:sz w:val="18"/>
            </w:rPr>
            <w:t>1</w:t>
          </w:r>
          <w:r w:rsidR="00C20CBD">
            <w:rPr>
              <w:sz w:val="18"/>
            </w:rPr>
            <w:fldChar w:fldCharType="end"/>
          </w:r>
        </w:p>
      </w:tc>
    </w:tr>
  </w:tbl>
  <w:p w:rsidR="00C20CBD" w:rsidRDefault="00C20CB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20CB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20C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D1A77">
            <w:rPr>
              <w:sz w:val="18"/>
            </w:rPr>
            <w:fldChar w:fldCharType="separate"/>
          </w:r>
          <w:r w:rsidR="007D1A77">
            <w:rPr>
              <w:noProof/>
              <w:sz w:val="18"/>
            </w:rPr>
            <w:t>1</w:t>
          </w:r>
          <w:r w:rsidR="00C20CBD">
            <w:rPr>
              <w:sz w:val="18"/>
            </w:rPr>
            <w:fldChar w:fldCharType="end"/>
          </w:r>
        </w:p>
      </w:tc>
    </w:tr>
  </w:tbl>
  <w:p w:rsidR="00C20CBD" w:rsidRDefault="00C20CBD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20CB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left"/>
            <w:rPr>
              <w:sz w:val="18"/>
            </w:rPr>
          </w:pPr>
          <w:r>
            <w:rPr>
              <w:sz w:val="18"/>
            </w:rPr>
            <w:t>Podpi</w:t>
          </w:r>
          <w:r>
            <w:rPr>
              <w:sz w:val="18"/>
            </w:rPr>
            <w:t>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20C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D1A77">
            <w:rPr>
              <w:sz w:val="18"/>
            </w:rPr>
            <w:fldChar w:fldCharType="separate"/>
          </w:r>
          <w:r w:rsidR="007D1A77">
            <w:rPr>
              <w:noProof/>
              <w:sz w:val="18"/>
            </w:rPr>
            <w:t>1</w:t>
          </w:r>
          <w:r w:rsidR="00C20CBD">
            <w:rPr>
              <w:sz w:val="18"/>
            </w:rPr>
            <w:fldChar w:fldCharType="end"/>
          </w:r>
        </w:p>
      </w:tc>
    </w:tr>
  </w:tbl>
  <w:p w:rsidR="00C20CBD" w:rsidRDefault="00C20CBD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20CB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20C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D1A77">
            <w:rPr>
              <w:sz w:val="18"/>
            </w:rPr>
            <w:fldChar w:fldCharType="separate"/>
          </w:r>
          <w:r w:rsidR="007D1A77">
            <w:rPr>
              <w:noProof/>
              <w:sz w:val="18"/>
            </w:rPr>
            <w:t>1</w:t>
          </w:r>
          <w:r w:rsidR="00C20CBD">
            <w:rPr>
              <w:sz w:val="18"/>
            </w:rPr>
            <w:fldChar w:fldCharType="end"/>
          </w:r>
        </w:p>
      </w:tc>
    </w:tr>
  </w:tbl>
  <w:p w:rsidR="00C20CBD" w:rsidRDefault="00C20CBD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20CB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20C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D1A77">
            <w:rPr>
              <w:sz w:val="18"/>
            </w:rPr>
            <w:fldChar w:fldCharType="separate"/>
          </w:r>
          <w:r w:rsidR="007D1A77">
            <w:rPr>
              <w:noProof/>
              <w:sz w:val="18"/>
            </w:rPr>
            <w:t>1</w:t>
          </w:r>
          <w:r w:rsidR="00C20CBD">
            <w:rPr>
              <w:sz w:val="18"/>
            </w:rPr>
            <w:fldChar w:fldCharType="end"/>
          </w:r>
        </w:p>
      </w:tc>
    </w:tr>
  </w:tbl>
  <w:p w:rsidR="00C20CBD" w:rsidRDefault="00C20CBD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20CB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20CBD" w:rsidRDefault="00B10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20C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D1A77">
            <w:rPr>
              <w:sz w:val="18"/>
            </w:rPr>
            <w:fldChar w:fldCharType="separate"/>
          </w:r>
          <w:r w:rsidR="007D1A77">
            <w:rPr>
              <w:noProof/>
              <w:sz w:val="18"/>
            </w:rPr>
            <w:t>1</w:t>
          </w:r>
          <w:r w:rsidR="00C20CBD">
            <w:rPr>
              <w:sz w:val="18"/>
            </w:rPr>
            <w:fldChar w:fldCharType="end"/>
          </w:r>
        </w:p>
      </w:tc>
    </w:tr>
  </w:tbl>
  <w:p w:rsidR="00C20CBD" w:rsidRDefault="00C20CB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68" w:rsidRDefault="00B10168" w:rsidP="00C20CBD">
      <w:r>
        <w:separator/>
      </w:r>
    </w:p>
  </w:footnote>
  <w:footnote w:type="continuationSeparator" w:id="0">
    <w:p w:rsidR="00B10168" w:rsidRDefault="00B10168" w:rsidP="00C20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D1A77"/>
    <w:rsid w:val="00A77B3E"/>
    <w:rsid w:val="00B10168"/>
    <w:rsid w:val="00C20CBD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0CB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ibieganska\AppData\Local\Temp\Legislator\8270B358-C055-45C5-8611-CCF460EF62D8\Zalacznik1.gml" TargetMode="External"/><Relationship Id="rId12" Type="http://schemas.openxmlformats.org/officeDocument/2006/relationships/hyperlink" Target="file:///C:\Users\ibieganska\AppData\Local\Temp\Legislator\8270B358-C055-45C5-8611-CCF460EF62D8\ZalacznikNr_1_do_uzasadnienia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yperlink" Target="file:///C:\Users\ibieganska\AppData\Local\Temp\Legislator\8270B358-C055-45C5-8611-CCF460EF62D8\ZalacznikNr_3_do_uzasadnienia.pdf" TargetMode="External"/><Relationship Id="rId10" Type="http://schemas.openxmlformats.org/officeDocument/2006/relationships/hyperlink" Target="file:///C:\Users\ibieganska\AppData\Local\Temp\Legislator\8270B358-C055-45C5-8611-CCF460EF62D8\ZalacznikUzasadnienie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ibieganska\AppData\Local\Temp\Legislator\8270B358-C055-45C5-8611-CCF460EF62D8\ZalacznikNr_2_do_uzasadnien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XXXI/183/2026 z dnia 29 kwietnia 2026 r.</dc:title>
  <dc:subject>w sprawie Planu ogólnego gminy Lipno</dc:subject>
  <dc:creator>ibieganska</dc:creator>
  <cp:lastModifiedBy>Irena Biegańska</cp:lastModifiedBy>
  <cp:revision>2</cp:revision>
  <dcterms:created xsi:type="dcterms:W3CDTF">2026-05-05T09:35:00Z</dcterms:created>
  <dcterms:modified xsi:type="dcterms:W3CDTF">2026-05-05T09:35:00Z</dcterms:modified>
  <cp:category>Akt prawny</cp:category>
</cp:coreProperties>
</file>