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52267">
      <w:pPr>
        <w:jc w:val="center"/>
        <w:rPr>
          <w:b/>
          <w:caps/>
        </w:rPr>
      </w:pPr>
      <w:r>
        <w:rPr>
          <w:b/>
          <w:caps/>
        </w:rPr>
        <w:t>Uchwała nr XXXI/188/2026</w:t>
      </w:r>
      <w:r>
        <w:rPr>
          <w:b/>
          <w:caps/>
        </w:rPr>
        <w:br/>
        <w:t>Rady Gminy Lipno</w:t>
      </w:r>
    </w:p>
    <w:p w:rsidR="00A77B3E" w:rsidRDefault="00252267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252267">
      <w:pPr>
        <w:keepNext/>
        <w:spacing w:after="480"/>
        <w:jc w:val="center"/>
      </w:pPr>
      <w:r>
        <w:rPr>
          <w:b/>
        </w:rPr>
        <w:t>w sprawie nadania nazwy drodze wewnętrznej położonej w miejscowości Wilkowice</w:t>
      </w:r>
    </w:p>
    <w:p w:rsidR="00A77B3E" w:rsidRDefault="00252267">
      <w:pPr>
        <w:keepLines/>
        <w:spacing w:before="120" w:after="120"/>
        <w:ind w:firstLine="227"/>
      </w:pPr>
      <w:r>
        <w:tab/>
        <w:t>Na podstawie art. 18 ust. 2 </w:t>
      </w:r>
      <w:proofErr w:type="spellStart"/>
      <w:r>
        <w:t>pkt</w:t>
      </w:r>
      <w:proofErr w:type="spellEnd"/>
      <w:r>
        <w:t xml:space="preserve"> 13 ustawy z dnia 8 marca 1990 r. o samorządzie gminnym (tekst jedn. Dz. U. </w:t>
      </w:r>
      <w:r>
        <w:t>z 2025 r. poz. 1153 ze zm.) oraz art. 8 ust. 1a ustawy z dnia 21 marca 1985 r. o drogach publicznych (tekst jedn. Dz. U. z 2025 r. poz. 889) uchwala się, co następuje:</w:t>
      </w:r>
    </w:p>
    <w:p w:rsidR="00A77B3E" w:rsidRDefault="002522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Nadaje się drodze wewnętrznej położonej w miejscowości Wilkowice, na działce ozn</w:t>
      </w:r>
      <w:r>
        <w:t>aczonej geodezyjnie nr 6441/ oraz 643/1 nazwę ulica Frezjowa.</w:t>
      </w:r>
    </w:p>
    <w:p w:rsidR="00A77B3E" w:rsidRDefault="002522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Usytuowanie oraz przebieg drogi, o której mowa w ust. 1, przedstawia załącznik do uchwały.</w:t>
      </w:r>
    </w:p>
    <w:p w:rsidR="00A77B3E" w:rsidRDefault="002522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25226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</w:t>
      </w:r>
      <w:r>
        <w:rPr>
          <w:color w:val="000000"/>
          <w:u w:color="000000"/>
        </w:rPr>
        <w:t>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5226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D417B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7B8" w:rsidRDefault="00D417B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7B8" w:rsidRDefault="002522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D417B8">
      <w:pPr>
        <w:spacing w:before="120" w:after="120" w:line="360" w:lineRule="auto"/>
        <w:ind w:left="53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252267">
        <w:rPr>
          <w:color w:val="000000"/>
          <w:u w:color="000000"/>
        </w:rPr>
        <w:t xml:space="preserve">Załącznik do </w:t>
      </w:r>
      <w:r w:rsidR="00252267">
        <w:rPr>
          <w:color w:val="000000"/>
          <w:u w:color="000000"/>
        </w:rPr>
        <w:t>uchwały nr XXXI/188/2026</w:t>
      </w:r>
      <w:r w:rsidR="00252267">
        <w:rPr>
          <w:color w:val="000000"/>
          <w:u w:color="000000"/>
        </w:rPr>
        <w:br/>
        <w:t>Rady Gminy Lipno</w:t>
      </w:r>
      <w:r w:rsidR="00252267">
        <w:rPr>
          <w:color w:val="000000"/>
          <w:u w:color="000000"/>
        </w:rPr>
        <w:br/>
        <w:t>z dnia 29 kwietnia 2026 r.</w:t>
      </w:r>
    </w:p>
    <w:p w:rsidR="00A77B3E" w:rsidRDefault="0025226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6269063" cy="3808456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063" cy="380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D417B8" w:rsidRDefault="0025226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D417B8" w:rsidRDefault="00252267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13 ustawy z dnia 8 marca 1990 r. o samorządzie gminnym (tekst jedn. Dz. U. z 2025 r. </w:t>
      </w:r>
      <w:r>
        <w:rPr>
          <w:szCs w:val="20"/>
        </w:rPr>
        <w:t>poz. 1153 ze zm.) do wyłącznej właściwości rady gminy należy podejmowanie uchwał m.in. w sprawach nadawania nazw drogom wewnętrznym w rozumieniu ustawy z dnia 21 marca 1985 r. o drogach publicznych (tekst jedn. Dz. U. z 2025 r. poz. 889).</w:t>
      </w:r>
    </w:p>
    <w:p w:rsidR="00D417B8" w:rsidRDefault="00252267">
      <w:pPr>
        <w:spacing w:before="120" w:after="120"/>
        <w:ind w:firstLine="227"/>
        <w:rPr>
          <w:szCs w:val="20"/>
        </w:rPr>
      </w:pPr>
      <w:r>
        <w:rPr>
          <w:szCs w:val="20"/>
        </w:rPr>
        <w:t>Propozycja nadani</w:t>
      </w:r>
      <w:r>
        <w:rPr>
          <w:szCs w:val="20"/>
        </w:rPr>
        <w:t>a nazwy drodze wewnętrznej została przedstawiona współwłaścicielowi tej drogi (drugim współwłaścicielem jest Gmina Lipno), który wyraził pisemną zgodę na nadanie nazwy "ulica Frezjowa" drodze wewnętrznej oznaczonej geodezyjnie numerami 644/1 oraz 643/1. Pr</w:t>
      </w:r>
      <w:r>
        <w:rPr>
          <w:szCs w:val="20"/>
        </w:rPr>
        <w:t>zy przedmiotowej drodze realizowana jest zabudowa mieszkaniowa.</w:t>
      </w:r>
    </w:p>
    <w:p w:rsidR="00D417B8" w:rsidRDefault="00252267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umożliwi wprowadzenie prawidłowej numeracji porządkowej dla nieruchomości przy niej położonych oraz pozwoli właścicielom tych nieruchomości na dopełnienie obowiązku meldunkowe</w:t>
      </w:r>
      <w:r>
        <w:rPr>
          <w:szCs w:val="20"/>
        </w:rPr>
        <w:t>go.</w:t>
      </w:r>
    </w:p>
    <w:p w:rsidR="00D417B8" w:rsidRDefault="00252267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D417B8" w:rsidRDefault="00252267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D417B8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7B8" w:rsidRDefault="00D417B8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7B8" w:rsidRDefault="00D417B8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252267">
                <w:rPr>
                  <w:color w:val="000000"/>
                  <w:szCs w:val="20"/>
                </w:rPr>
                <w:t>Przewodniczący Rady Gminy Lipno</w:t>
              </w:r>
            </w:fldSimple>
            <w:r w:rsidR="00252267">
              <w:rPr>
                <w:color w:val="000000"/>
                <w:szCs w:val="20"/>
              </w:rPr>
              <w:br/>
            </w:r>
            <w:r w:rsidR="00252267">
              <w:rPr>
                <w:color w:val="000000"/>
                <w:szCs w:val="20"/>
              </w:rPr>
              <w:br/>
            </w:r>
            <w:r w:rsidR="0025226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252267">
                <w:rPr>
                  <w:b/>
                  <w:color w:val="000000"/>
                  <w:szCs w:val="20"/>
                </w:rPr>
                <w:t>Bartosz</w:t>
              </w:r>
            </w:fldSimple>
            <w:r w:rsidR="0025226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252267">
                <w:rPr>
                  <w:b/>
                  <w:color w:val="000000"/>
                  <w:szCs w:val="20"/>
                </w:rPr>
                <w:t>Zięba</w:t>
              </w:r>
            </w:fldSimple>
            <w:r w:rsidR="00252267">
              <w:rPr>
                <w:b/>
                <w:color w:val="000000"/>
                <w:szCs w:val="20"/>
              </w:rPr>
              <w:t> </w:t>
            </w:r>
          </w:p>
        </w:tc>
      </w:tr>
    </w:tbl>
    <w:p w:rsidR="00D417B8" w:rsidRDefault="00D417B8">
      <w:pPr>
        <w:keepNext/>
        <w:rPr>
          <w:szCs w:val="20"/>
        </w:rPr>
      </w:pPr>
    </w:p>
    <w:sectPr w:rsidR="00D417B8" w:rsidSect="00D417B8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67" w:rsidRDefault="00252267" w:rsidP="00D417B8">
      <w:r>
        <w:separator/>
      </w:r>
    </w:p>
  </w:endnote>
  <w:endnote w:type="continuationSeparator" w:id="0">
    <w:p w:rsidR="00252267" w:rsidRDefault="00252267" w:rsidP="00D4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417B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17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E0A">
            <w:rPr>
              <w:sz w:val="18"/>
            </w:rPr>
            <w:fldChar w:fldCharType="separate"/>
          </w:r>
          <w:r w:rsidR="00AF1E0A">
            <w:rPr>
              <w:noProof/>
              <w:sz w:val="18"/>
            </w:rPr>
            <w:t>1</w:t>
          </w:r>
          <w:r w:rsidR="00D417B8">
            <w:rPr>
              <w:sz w:val="18"/>
            </w:rPr>
            <w:fldChar w:fldCharType="end"/>
          </w:r>
        </w:p>
      </w:tc>
    </w:tr>
  </w:tbl>
  <w:p w:rsidR="00D417B8" w:rsidRDefault="00D417B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417B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17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E0A">
            <w:rPr>
              <w:sz w:val="18"/>
            </w:rPr>
            <w:fldChar w:fldCharType="separate"/>
          </w:r>
          <w:r w:rsidR="00AF1E0A">
            <w:rPr>
              <w:noProof/>
              <w:sz w:val="18"/>
            </w:rPr>
            <w:t>1</w:t>
          </w:r>
          <w:r w:rsidR="00D417B8">
            <w:rPr>
              <w:sz w:val="18"/>
            </w:rPr>
            <w:fldChar w:fldCharType="end"/>
          </w:r>
        </w:p>
      </w:tc>
    </w:tr>
  </w:tbl>
  <w:p w:rsidR="00D417B8" w:rsidRDefault="00D417B8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417B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417B8" w:rsidRDefault="002522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17B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1E0A">
            <w:rPr>
              <w:sz w:val="18"/>
            </w:rPr>
            <w:fldChar w:fldCharType="separate"/>
          </w:r>
          <w:r w:rsidR="00AF1E0A">
            <w:rPr>
              <w:noProof/>
              <w:sz w:val="18"/>
            </w:rPr>
            <w:t>2</w:t>
          </w:r>
          <w:r w:rsidR="00D417B8">
            <w:rPr>
              <w:sz w:val="18"/>
            </w:rPr>
            <w:fldChar w:fldCharType="end"/>
          </w:r>
        </w:p>
      </w:tc>
    </w:tr>
  </w:tbl>
  <w:p w:rsidR="00D417B8" w:rsidRDefault="00D417B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67" w:rsidRDefault="00252267" w:rsidP="00D417B8">
      <w:r>
        <w:separator/>
      </w:r>
    </w:p>
  </w:footnote>
  <w:footnote w:type="continuationSeparator" w:id="0">
    <w:p w:rsidR="00252267" w:rsidRDefault="00252267" w:rsidP="00D41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2267"/>
    <w:rsid w:val="00A77B3E"/>
    <w:rsid w:val="00AF1E0A"/>
    <w:rsid w:val="00CA2A55"/>
    <w:rsid w:val="00D4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7B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87AE9934-9529-4542-86ED-E89C0179071D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XXXI/188/2026 z dnia 29 kwietnia 2026 r.</dc:title>
  <dc:subject>w sprawie nadania nazwy drodze wewnętrznej położonej w^miejscowości Wilkowice</dc:subject>
  <dc:creator>ibieganska</dc:creator>
  <cp:lastModifiedBy>Irena Biegańska</cp:lastModifiedBy>
  <cp:revision>2</cp:revision>
  <dcterms:created xsi:type="dcterms:W3CDTF">2026-05-05T09:47:00Z</dcterms:created>
  <dcterms:modified xsi:type="dcterms:W3CDTF">2026-05-05T09:47:00Z</dcterms:modified>
  <cp:category>Akt prawny</cp:category>
</cp:coreProperties>
</file>