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D01A6">
      <w:pPr>
        <w:jc w:val="center"/>
        <w:rPr>
          <w:b/>
          <w:caps/>
        </w:rPr>
      </w:pPr>
      <w:r>
        <w:rPr>
          <w:b/>
          <w:caps/>
        </w:rPr>
        <w:t>Uchwała nr XXXII/196/2026</w:t>
      </w:r>
      <w:r>
        <w:rPr>
          <w:b/>
          <w:caps/>
        </w:rPr>
        <w:br/>
        <w:t>Rady Gminy Lipno</w:t>
      </w:r>
    </w:p>
    <w:p w:rsidR="00A77B3E" w:rsidRDefault="005D01A6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5D01A6">
      <w:pPr>
        <w:keepNext/>
        <w:spacing w:after="480"/>
        <w:jc w:val="center"/>
      </w:pPr>
      <w:r>
        <w:rPr>
          <w:b/>
        </w:rPr>
        <w:t>w sprawie udzielenia Wójtowi Gminy Lipno wotum zaufania</w:t>
      </w:r>
    </w:p>
    <w:p w:rsidR="00A77B3E" w:rsidRDefault="005D01A6">
      <w:pPr>
        <w:keepLines/>
        <w:spacing w:before="120" w:after="120"/>
        <w:ind w:firstLine="227"/>
      </w:pPr>
      <w:r>
        <w:t xml:space="preserve">Na podstawie art. 28aa ust. 9 ustawy z dnia 8 marca 1990 r. o samorządzie gminnym (tekst jedn. Dz. U. z 2026 r. poz. 662) uchwala </w:t>
      </w:r>
      <w:r>
        <w:t>się, co następuje:</w:t>
      </w:r>
    </w:p>
    <w:p w:rsidR="00A77B3E" w:rsidRDefault="005D01A6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Wójtowi Gminy Lipno wotum zaufania.</w:t>
      </w:r>
    </w:p>
    <w:p w:rsidR="00A77B3E" w:rsidRDefault="005D01A6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D01A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24F0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F05" w:rsidRDefault="00724F0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F05" w:rsidRDefault="005D01A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724F05" w:rsidRDefault="005D01A6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724F05" w:rsidRDefault="005D01A6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28aa ust. 1 i 2 ustawy z dnia 8 marca 1990 r. o samorządzie gminnym (tekst jedn. Dz. U. z 2025 r. poz. 1153 ze zm.) wójt co roku do dnia 31 maja przedstawia radzie gminy raport o stanie gminy, który </w:t>
      </w:r>
      <w:r>
        <w:rPr>
          <w:szCs w:val="20"/>
        </w:rPr>
        <w:t xml:space="preserve">obejmuje podsumowanie działalności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 xml:space="preserve"> w roku poprzednim, w szczególności realizację polityk, programów i strategii, uchwał rady gminy i budżetu obywatelskiego.</w:t>
      </w:r>
    </w:p>
    <w:p w:rsidR="00724F05" w:rsidRDefault="005D01A6">
      <w:pPr>
        <w:spacing w:before="120" w:after="120"/>
        <w:ind w:firstLine="227"/>
        <w:rPr>
          <w:szCs w:val="20"/>
        </w:rPr>
      </w:pPr>
      <w:r>
        <w:rPr>
          <w:szCs w:val="20"/>
        </w:rPr>
        <w:t>Wójt Gminy Lipno w ustawowym terminie przedstawił Radzie Gminy Lipno Raport o stanie Gminy Li</w:t>
      </w:r>
      <w:r>
        <w:rPr>
          <w:szCs w:val="20"/>
        </w:rPr>
        <w:t>pno za rok 2025.</w:t>
      </w:r>
    </w:p>
    <w:p w:rsidR="00724F05" w:rsidRDefault="005D01A6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rozpatruje raport podczas sesji, na której podejmowana jest uchwała rady gminy w sprawie udzielenia absolutorium wójtowi. Raport rozpatrywany jest w pierwszej kolejności.</w:t>
      </w:r>
    </w:p>
    <w:p w:rsidR="00724F05" w:rsidRDefault="005D01A6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Przygotowany przez </w:t>
      </w:r>
      <w:proofErr w:type="spellStart"/>
      <w:r>
        <w:rPr>
          <w:szCs w:val="20"/>
        </w:rPr>
        <w:t>wójta</w:t>
      </w:r>
      <w:proofErr w:type="spellEnd"/>
      <w:r>
        <w:rPr>
          <w:szCs w:val="20"/>
        </w:rPr>
        <w:t xml:space="preserve"> raport o stanie gminy jest </w:t>
      </w:r>
      <w:r>
        <w:rPr>
          <w:szCs w:val="20"/>
        </w:rPr>
        <w:t>przedmiotem debaty, po zakończeniu której przeprowadza się głosowanie nad udzieleniem wójtowi wotum zaufania. Uchwałę o udzieleniu wójtowi wotum zaufania rada gminy podejmuje bezwzględną większością głosów ustawowego składu rady gminy.</w:t>
      </w:r>
    </w:p>
    <w:p w:rsidR="00724F05" w:rsidRDefault="005D01A6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</w:t>
      </w:r>
      <w:r>
        <w:rPr>
          <w:szCs w:val="20"/>
        </w:rPr>
        <w:t>ględzie podjęcie uchwały stało się uzasadnione.</w:t>
      </w:r>
    </w:p>
    <w:p w:rsidR="00724F05" w:rsidRDefault="005D01A6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724F05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F05" w:rsidRDefault="00724F05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F05" w:rsidRDefault="00724F05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5D01A6">
                <w:rPr>
                  <w:color w:val="000000"/>
                  <w:szCs w:val="20"/>
                </w:rPr>
                <w:t>Przewodniczący Rady Gminy Lipno</w:t>
              </w:r>
            </w:fldSimple>
            <w:r w:rsidR="005D01A6">
              <w:rPr>
                <w:color w:val="000000"/>
                <w:szCs w:val="20"/>
              </w:rPr>
              <w:br/>
            </w:r>
            <w:r w:rsidR="005D01A6">
              <w:rPr>
                <w:color w:val="000000"/>
                <w:szCs w:val="20"/>
              </w:rPr>
              <w:br/>
            </w:r>
            <w:r w:rsidR="005D01A6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5D01A6">
                <w:rPr>
                  <w:b/>
                  <w:color w:val="000000"/>
                  <w:szCs w:val="20"/>
                </w:rPr>
                <w:t>Bartosz</w:t>
              </w:r>
            </w:fldSimple>
            <w:r w:rsidR="005D01A6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5D01A6">
                <w:rPr>
                  <w:b/>
                  <w:color w:val="000000"/>
                  <w:szCs w:val="20"/>
                </w:rPr>
                <w:t>Zięba</w:t>
              </w:r>
            </w:fldSimple>
            <w:r w:rsidR="005D01A6">
              <w:rPr>
                <w:b/>
                <w:color w:val="000000"/>
                <w:szCs w:val="20"/>
              </w:rPr>
              <w:t> </w:t>
            </w:r>
          </w:p>
        </w:tc>
      </w:tr>
    </w:tbl>
    <w:p w:rsidR="00724F05" w:rsidRDefault="005D01A6">
      <w:pPr>
        <w:spacing w:before="120" w:after="120"/>
        <w:ind w:firstLine="227"/>
        <w:rPr>
          <w:szCs w:val="20"/>
        </w:rPr>
      </w:pPr>
      <w:r>
        <w:rPr>
          <w:szCs w:val="20"/>
        </w:rPr>
        <w:t> </w:t>
      </w:r>
    </w:p>
    <w:sectPr w:rsidR="00724F05" w:rsidSect="00724F0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A6" w:rsidRDefault="005D01A6" w:rsidP="00724F05">
      <w:r>
        <w:separator/>
      </w:r>
    </w:p>
  </w:endnote>
  <w:endnote w:type="continuationSeparator" w:id="0">
    <w:p w:rsidR="005D01A6" w:rsidRDefault="005D01A6" w:rsidP="0072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24F0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4F05" w:rsidRDefault="005D01A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4F05" w:rsidRDefault="005D01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24F0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02BA9">
            <w:rPr>
              <w:sz w:val="18"/>
            </w:rPr>
            <w:fldChar w:fldCharType="separate"/>
          </w:r>
          <w:r w:rsidR="00502BA9">
            <w:rPr>
              <w:noProof/>
              <w:sz w:val="18"/>
            </w:rPr>
            <w:t>1</w:t>
          </w:r>
          <w:r w:rsidR="00724F05">
            <w:rPr>
              <w:sz w:val="18"/>
            </w:rPr>
            <w:fldChar w:fldCharType="end"/>
          </w:r>
        </w:p>
      </w:tc>
    </w:tr>
  </w:tbl>
  <w:p w:rsidR="00724F05" w:rsidRDefault="00724F0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24F0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4F05" w:rsidRDefault="005D01A6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4F05" w:rsidRDefault="005D01A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24F0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02BA9">
            <w:rPr>
              <w:sz w:val="18"/>
            </w:rPr>
            <w:fldChar w:fldCharType="separate"/>
          </w:r>
          <w:r w:rsidR="00502BA9">
            <w:rPr>
              <w:noProof/>
              <w:sz w:val="18"/>
            </w:rPr>
            <w:t>2</w:t>
          </w:r>
          <w:r w:rsidR="00724F05">
            <w:rPr>
              <w:sz w:val="18"/>
            </w:rPr>
            <w:fldChar w:fldCharType="end"/>
          </w:r>
        </w:p>
      </w:tc>
    </w:tr>
  </w:tbl>
  <w:p w:rsidR="00724F05" w:rsidRDefault="00724F0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A6" w:rsidRDefault="005D01A6" w:rsidP="00724F05">
      <w:r>
        <w:separator/>
      </w:r>
    </w:p>
  </w:footnote>
  <w:footnote w:type="continuationSeparator" w:id="0">
    <w:p w:rsidR="005D01A6" w:rsidRDefault="005D01A6" w:rsidP="00724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02BA9"/>
    <w:rsid w:val="005D01A6"/>
    <w:rsid w:val="00724F05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4F0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XXXII/196/2026 z dnia 28 maja 2026 r.</dc:title>
  <dc:subject>w sprawie udzielenia Wójtowi^Gminy Lipno wotum zaufania</dc:subject>
  <dc:creator>ibieganska</dc:creator>
  <cp:lastModifiedBy>Irena Biegańska</cp:lastModifiedBy>
  <cp:revision>2</cp:revision>
  <dcterms:created xsi:type="dcterms:W3CDTF">2026-06-08T08:34:00Z</dcterms:created>
  <dcterms:modified xsi:type="dcterms:W3CDTF">2026-06-08T08:34:00Z</dcterms:modified>
  <cp:category>Akt prawny</cp:category>
</cp:coreProperties>
</file>