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2F1B5A">
      <w:pPr>
        <w:jc w:val="center"/>
        <w:rPr>
          <w:b/>
          <w:caps/>
        </w:rPr>
      </w:pPr>
      <w:r>
        <w:rPr>
          <w:b/>
          <w:caps/>
        </w:rPr>
        <w:t>Uchwała nr XXXIII/210/2026</w:t>
      </w:r>
      <w:r>
        <w:rPr>
          <w:b/>
          <w:caps/>
        </w:rPr>
        <w:br/>
        <w:t>Rady Gminy Lipno</w:t>
      </w:r>
    </w:p>
    <w:p w:rsidR="00A77B3E" w:rsidRDefault="002F1B5A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2F1B5A">
      <w:pPr>
        <w:keepNext/>
        <w:spacing w:after="480"/>
        <w:jc w:val="center"/>
      </w:pPr>
      <w:r>
        <w:rPr>
          <w:b/>
        </w:rPr>
        <w:t>w sprawie sieci publicznych przedszkoli prowadzonych przez Gminę Lipno</w:t>
      </w:r>
    </w:p>
    <w:p w:rsidR="00A77B3E" w:rsidRDefault="002F1B5A">
      <w:pPr>
        <w:keepLines/>
        <w:spacing w:before="120" w:after="120"/>
        <w:ind w:firstLine="227"/>
      </w:pPr>
      <w:r>
        <w:t>Na podstawie art.18 ust. 2 </w:t>
      </w:r>
      <w:proofErr w:type="spellStart"/>
      <w:r>
        <w:t>pkt</w:t>
      </w:r>
      <w:proofErr w:type="spellEnd"/>
      <w:r>
        <w:t xml:space="preserve"> 15 ustawy z dnia 8 marca 1990 r. o samorządzie gminnym (tekst jedn. Dz. U. z 2026 r. </w:t>
      </w:r>
      <w:r>
        <w:t>poz. 662) oraz art. 32 ust. 1 ustawy z dnia 14 grudnia 2016 r. Prawo oświatowe (tekst jedn. Dz. U. z 2026 r. poz. 820) uchwala się, co następuje:</w:t>
      </w:r>
    </w:p>
    <w:p w:rsidR="00A77B3E" w:rsidRDefault="002F1B5A">
      <w:pPr>
        <w:keepLines/>
        <w:spacing w:before="120" w:after="120"/>
        <w:ind w:firstLine="340"/>
      </w:pPr>
      <w:r>
        <w:rPr>
          <w:b/>
        </w:rPr>
        <w:t>§ 1. </w:t>
      </w:r>
      <w:r>
        <w:t>Ustala się sieć publicznych przedszkoli prowadzonych przez Gminę Lipno:</w:t>
      </w:r>
    </w:p>
    <w:p w:rsidR="00A77B3E" w:rsidRDefault="002F1B5A">
      <w:pPr>
        <w:spacing w:before="120" w:after="120"/>
        <w:ind w:left="340" w:hanging="227"/>
      </w:pPr>
      <w:r>
        <w:t>1) </w:t>
      </w:r>
      <w:r>
        <w:t>Przedszkole w Lipnie z siedzib</w:t>
      </w:r>
      <w:r>
        <w:t>ą Lipno ul. Powstańców Wielkopolskich 46, 64-111 Lipno wchodzące w skład Zespołu Szkolno-Przedszkolnego w Lipnie;</w:t>
      </w:r>
    </w:p>
    <w:p w:rsidR="00A77B3E" w:rsidRDefault="002F1B5A">
      <w:pPr>
        <w:spacing w:before="120" w:after="120"/>
        <w:ind w:left="340" w:hanging="227"/>
      </w:pPr>
      <w:r>
        <w:t>2) </w:t>
      </w:r>
      <w:r>
        <w:t>Przedszkole w Goniembicach z siedzibą Goniembice 30, 64-111 Lipno wchodzące w skład Zespołu Szkolno-Przedszkolnego w Goniembicach;</w:t>
      </w:r>
    </w:p>
    <w:p w:rsidR="00A77B3E" w:rsidRDefault="002F1B5A">
      <w:pPr>
        <w:spacing w:before="120" w:after="120"/>
        <w:ind w:left="340" w:hanging="227"/>
      </w:pPr>
      <w:r>
        <w:t>3) </w:t>
      </w:r>
      <w:r>
        <w:t>Przed</w:t>
      </w:r>
      <w:r>
        <w:t>szkole w Górce Duchownej z siedzibą Górka Duchowna 68, 64-111 Lipno wchodzące w skład Zespołu Szkolno-Przedszkolnego w Goniembicach;</w:t>
      </w:r>
    </w:p>
    <w:p w:rsidR="00A77B3E" w:rsidRDefault="002F1B5A">
      <w:pPr>
        <w:spacing w:before="120" w:after="120"/>
        <w:ind w:left="340" w:hanging="227"/>
      </w:pPr>
      <w:r>
        <w:t>4) </w:t>
      </w:r>
      <w:r>
        <w:t>Przedszkole w Wilkowicach z siedzibą Wilkowice ul. Szkolna 28, 64-115 Święciechowa wchodzące w skład Zespołu Szkolno-Prz</w:t>
      </w:r>
      <w:r>
        <w:t>edszkolnego w Wilkowicach.</w:t>
      </w:r>
    </w:p>
    <w:p w:rsidR="00A77B3E" w:rsidRDefault="002F1B5A">
      <w:pPr>
        <w:keepLines/>
        <w:spacing w:before="120" w:after="120"/>
        <w:ind w:firstLine="340"/>
      </w:pPr>
      <w:r>
        <w:rPr>
          <w:b/>
        </w:rPr>
        <w:t>§ 2. </w:t>
      </w:r>
      <w:r>
        <w:t>Traci moc uchwała nr XX/123/2025 Rady Gminy Lipno z dnia 26 czerwca 2025 r. w sprawie ustalenia sieci publicznych przedszkoli prowadzonych przez Gminę Lipno (Dz. Urz. Woj. Wielkopolskiego z 2025 r. poz. 5532).</w:t>
      </w:r>
    </w:p>
    <w:p w:rsidR="00A77B3E" w:rsidRDefault="002F1B5A">
      <w:pPr>
        <w:keepLines/>
        <w:spacing w:before="120" w:after="120"/>
        <w:ind w:firstLine="340"/>
      </w:pPr>
      <w:r>
        <w:rPr>
          <w:b/>
        </w:rPr>
        <w:t>§ 3. </w:t>
      </w:r>
      <w:r>
        <w:t>Wykonanie</w:t>
      </w:r>
      <w:r>
        <w:t xml:space="preserve"> uchwały powierza się Wójtowi Gminy Lipno.</w:t>
      </w:r>
    </w:p>
    <w:p w:rsidR="00A77B3E" w:rsidRDefault="002F1B5A">
      <w:pPr>
        <w:keepNext/>
        <w:keepLines/>
        <w:spacing w:before="120" w:after="120"/>
        <w:ind w:firstLine="340"/>
      </w:pPr>
      <w:r>
        <w:rPr>
          <w:b/>
        </w:rPr>
        <w:t>§ 4. </w:t>
      </w:r>
      <w:r>
        <w:t>Uchwała podlega ogłoszeniu w Dzienniku Urzędowym Województwa Wielkopolskiego i wchodzi w życie z dniem 1 września 2026 r.</w:t>
      </w:r>
    </w:p>
    <w:p w:rsidR="00A77B3E" w:rsidRDefault="00A77B3E">
      <w:pPr>
        <w:keepNext/>
        <w:keepLines/>
        <w:spacing w:before="120" w:after="120"/>
        <w:ind w:firstLine="340"/>
      </w:pPr>
    </w:p>
    <w:p w:rsidR="00A77B3E" w:rsidRDefault="002F1B5A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2A528D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528D" w:rsidRDefault="002A528D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528D" w:rsidRDefault="002F1B5A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2A528D" w:rsidRDefault="002F1B5A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2A528D" w:rsidRDefault="002F1B5A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Zgodnie z art. 32 ust. 1 ustawy z dnia 14 grudnia 2016 r. - Prawo oświatowe (tekst jedn. Dz. U. z 2026 r. poz. 820) rada gminy ustala </w:t>
      </w:r>
      <w:r>
        <w:rPr>
          <w:szCs w:val="20"/>
        </w:rPr>
        <w:t>sieć prowadzonych przez gminę publicznych przedszkoli i oddziałów przedszkolnych w szkołach podstawowych. Uchwała rady gminy podlega ogłoszeniu w wojewódzkim dzienniku urzędowym.</w:t>
      </w:r>
    </w:p>
    <w:p w:rsidR="002A528D" w:rsidRDefault="002F1B5A">
      <w:pPr>
        <w:spacing w:before="120" w:after="120"/>
        <w:ind w:firstLine="227"/>
        <w:rPr>
          <w:szCs w:val="20"/>
        </w:rPr>
      </w:pPr>
      <w:r>
        <w:rPr>
          <w:szCs w:val="20"/>
        </w:rPr>
        <w:t>Uchwałą nr XXX/177/2026 Rady Gminy Lipno z dnia 25 marca 2026 r. postanowiono</w:t>
      </w:r>
      <w:r>
        <w:rPr>
          <w:szCs w:val="20"/>
        </w:rPr>
        <w:t xml:space="preserve"> o przekształceniu                     z dniem 31 sierpnia 2026 r. Przedszkola w Wilkowicach, wchodzącego w skład Zespołu Szkolno-Przedszkolnego w Wilkowicach, poprzez zmianę jego siedziby z ul. Park 7 na ul. Szkolną 28 w Wilkowicach,</w:t>
      </w:r>
    </w:p>
    <w:p w:rsidR="002A528D" w:rsidRDefault="002F1B5A">
      <w:pPr>
        <w:spacing w:before="120" w:after="120"/>
        <w:ind w:firstLine="227"/>
        <w:rPr>
          <w:szCs w:val="20"/>
        </w:rPr>
      </w:pPr>
      <w:r>
        <w:rPr>
          <w:szCs w:val="20"/>
        </w:rPr>
        <w:t>W związku z powyższym</w:t>
      </w:r>
      <w:r>
        <w:rPr>
          <w:szCs w:val="20"/>
        </w:rPr>
        <w:t xml:space="preserve"> zachodzi konieczność dostosowania obowiązującej sieci publicznych przedszkoli prowadzonych przez Gminę Lipno do aktualnego stanu organizacyjnego. Projektowana uchwała ma charakter porządkujący i </w:t>
      </w:r>
      <w:proofErr w:type="spellStart"/>
      <w:r>
        <w:rPr>
          <w:szCs w:val="20"/>
        </w:rPr>
        <w:t>aktualizujący,a</w:t>
      </w:r>
      <w:proofErr w:type="spellEnd"/>
      <w:r>
        <w:rPr>
          <w:szCs w:val="20"/>
        </w:rPr>
        <w:t xml:space="preserve"> jej celem jest uwzględnienie nowej siedziby </w:t>
      </w:r>
      <w:r>
        <w:rPr>
          <w:szCs w:val="20"/>
        </w:rPr>
        <w:t>Przedszkola w Wilkowicach w wykazie publicznych przedszkoli prowadzonych przez Gminę Lipno.</w:t>
      </w:r>
    </w:p>
    <w:p w:rsidR="002A528D" w:rsidRDefault="002F1B5A">
      <w:pPr>
        <w:keepNext/>
        <w:keepLines/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 xml:space="preserve">Mając powyższe na względzie podjęcie uchwały stało się </w:t>
      </w:r>
      <w:proofErr w:type="spellStart"/>
      <w:r>
        <w:rPr>
          <w:szCs w:val="20"/>
        </w:rPr>
        <w:t>uzasdnione</w:t>
      </w:r>
      <w:proofErr w:type="spellEnd"/>
      <w:r>
        <w:rPr>
          <w:szCs w:val="20"/>
        </w:rPr>
        <w:t>.</w:t>
      </w:r>
    </w:p>
    <w:p w:rsidR="002A528D" w:rsidRDefault="002F1B5A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2A528D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528D" w:rsidRDefault="002A528D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528D" w:rsidRDefault="002A528D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2F1B5A">
                <w:rPr>
                  <w:color w:val="000000"/>
                  <w:szCs w:val="20"/>
                </w:rPr>
                <w:t>Przewodniczący Rady Gminy Lipno</w:t>
              </w:r>
            </w:fldSimple>
            <w:r w:rsidR="002F1B5A">
              <w:rPr>
                <w:color w:val="000000"/>
                <w:szCs w:val="20"/>
              </w:rPr>
              <w:br/>
            </w:r>
            <w:r w:rsidR="002F1B5A">
              <w:rPr>
                <w:color w:val="000000"/>
                <w:szCs w:val="20"/>
              </w:rPr>
              <w:br/>
            </w:r>
            <w:r w:rsidR="002F1B5A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2F1B5A">
                <w:rPr>
                  <w:b/>
                  <w:color w:val="000000"/>
                  <w:szCs w:val="20"/>
                </w:rPr>
                <w:t>Bartosz</w:t>
              </w:r>
            </w:fldSimple>
            <w:r w:rsidR="002F1B5A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2F1B5A">
                <w:rPr>
                  <w:b/>
                  <w:color w:val="000000"/>
                  <w:szCs w:val="20"/>
                </w:rPr>
                <w:t>Zięba</w:t>
              </w:r>
            </w:fldSimple>
            <w:r w:rsidR="002F1B5A">
              <w:rPr>
                <w:b/>
                <w:color w:val="000000"/>
                <w:szCs w:val="20"/>
              </w:rPr>
              <w:t> </w:t>
            </w:r>
          </w:p>
        </w:tc>
      </w:tr>
    </w:tbl>
    <w:p w:rsidR="002A528D" w:rsidRDefault="002A528D">
      <w:pPr>
        <w:keepNext/>
        <w:rPr>
          <w:szCs w:val="20"/>
        </w:rPr>
      </w:pPr>
    </w:p>
    <w:sectPr w:rsidR="002A528D" w:rsidSect="002A528D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B5A" w:rsidRDefault="002F1B5A" w:rsidP="002A528D">
      <w:r>
        <w:separator/>
      </w:r>
    </w:p>
  </w:endnote>
  <w:endnote w:type="continuationSeparator" w:id="0">
    <w:p w:rsidR="002F1B5A" w:rsidRDefault="002F1B5A" w:rsidP="002A5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2A528D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A528D" w:rsidRDefault="002F1B5A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A528D" w:rsidRDefault="002F1B5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2A528D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43147">
            <w:rPr>
              <w:sz w:val="18"/>
            </w:rPr>
            <w:fldChar w:fldCharType="separate"/>
          </w:r>
          <w:r w:rsidR="00F43147">
            <w:rPr>
              <w:noProof/>
              <w:sz w:val="18"/>
            </w:rPr>
            <w:t>1</w:t>
          </w:r>
          <w:r w:rsidR="002A528D">
            <w:rPr>
              <w:sz w:val="18"/>
            </w:rPr>
            <w:fldChar w:fldCharType="end"/>
          </w:r>
        </w:p>
      </w:tc>
    </w:tr>
  </w:tbl>
  <w:p w:rsidR="002A528D" w:rsidRDefault="002A528D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2A528D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A528D" w:rsidRDefault="002F1B5A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A528D" w:rsidRDefault="002F1B5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2A528D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43147">
            <w:rPr>
              <w:sz w:val="18"/>
            </w:rPr>
            <w:fldChar w:fldCharType="separate"/>
          </w:r>
          <w:r w:rsidR="00F43147">
            <w:rPr>
              <w:noProof/>
              <w:sz w:val="18"/>
            </w:rPr>
            <w:t>2</w:t>
          </w:r>
          <w:r w:rsidR="002A528D">
            <w:rPr>
              <w:sz w:val="18"/>
            </w:rPr>
            <w:fldChar w:fldCharType="end"/>
          </w:r>
        </w:p>
      </w:tc>
    </w:tr>
  </w:tbl>
  <w:p w:rsidR="002A528D" w:rsidRDefault="002A528D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B5A" w:rsidRDefault="002F1B5A" w:rsidP="002A528D">
      <w:r>
        <w:separator/>
      </w:r>
    </w:p>
  </w:footnote>
  <w:footnote w:type="continuationSeparator" w:id="0">
    <w:p w:rsidR="002F1B5A" w:rsidRDefault="002F1B5A" w:rsidP="002A52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2A528D"/>
    <w:rsid w:val="002F1B5A"/>
    <w:rsid w:val="00A77B3E"/>
    <w:rsid w:val="00CA2A55"/>
    <w:rsid w:val="00F43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A528D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XXXIII/210/2026 z dnia 1 lipca 2026 r.</dc:title>
  <dc:subject>w sprawie sieci publicznych przedszkoli prowadzonych przez Gminę Lipno</dc:subject>
  <dc:creator>ibieganska</dc:creator>
  <cp:lastModifiedBy>Irena Biegańska</cp:lastModifiedBy>
  <cp:revision>2</cp:revision>
  <dcterms:created xsi:type="dcterms:W3CDTF">2026-07-07T10:44:00Z</dcterms:created>
  <dcterms:modified xsi:type="dcterms:W3CDTF">2026-07-07T10:44:00Z</dcterms:modified>
  <cp:category>Akt prawny</cp:category>
</cp:coreProperties>
</file>